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476" w:rsidRPr="007A7442" w:rsidRDefault="00CA5476" w:rsidP="00CA5476">
      <w:pPr>
        <w:suppressAutoHyphens/>
        <w:spacing w:after="0" w:line="240" w:lineRule="auto"/>
        <w:jc w:val="center"/>
        <w:rPr>
          <w:rFonts w:ascii="Times New Roman" w:eastAsia="Calibri" w:hAnsi="Times New Roman" w:cs="Times New Roman"/>
          <w:b/>
          <w:sz w:val="28"/>
          <w:szCs w:val="28"/>
          <w:lang w:val="ru-RU" w:eastAsia="ar-SA"/>
        </w:rPr>
      </w:pPr>
      <w:r w:rsidRPr="007A7442">
        <w:rPr>
          <w:rFonts w:ascii="Times New Roman" w:eastAsia="Calibri" w:hAnsi="Times New Roman" w:cs="Times New Roman"/>
          <w:b/>
          <w:sz w:val="28"/>
          <w:szCs w:val="28"/>
          <w:lang w:val="ru-RU" w:eastAsia="ar-SA"/>
        </w:rPr>
        <w:t>Муниципальное бюджетное общеобразовательное учреждение</w:t>
      </w:r>
    </w:p>
    <w:p w:rsidR="00CA5476" w:rsidRPr="007A7442" w:rsidRDefault="00CA5476" w:rsidP="00CA5476">
      <w:pPr>
        <w:suppressAutoHyphens/>
        <w:spacing w:after="0" w:line="240" w:lineRule="auto"/>
        <w:jc w:val="center"/>
        <w:rPr>
          <w:rFonts w:ascii="Times New Roman" w:eastAsia="Calibri" w:hAnsi="Times New Roman" w:cs="Times New Roman"/>
          <w:b/>
          <w:sz w:val="28"/>
          <w:szCs w:val="28"/>
          <w:lang w:val="ru-RU" w:eastAsia="ar-SA"/>
        </w:rPr>
      </w:pPr>
      <w:r w:rsidRPr="007A7442">
        <w:rPr>
          <w:rFonts w:ascii="Times New Roman" w:eastAsia="Calibri" w:hAnsi="Times New Roman" w:cs="Times New Roman"/>
          <w:b/>
          <w:sz w:val="28"/>
          <w:szCs w:val="28"/>
          <w:lang w:val="ru-RU" w:eastAsia="ar-SA"/>
        </w:rPr>
        <w:t xml:space="preserve"> «</w:t>
      </w:r>
      <w:proofErr w:type="spellStart"/>
      <w:r w:rsidRPr="007A7442">
        <w:rPr>
          <w:rFonts w:ascii="Times New Roman" w:eastAsia="Calibri" w:hAnsi="Times New Roman" w:cs="Times New Roman"/>
          <w:b/>
          <w:sz w:val="28"/>
          <w:szCs w:val="28"/>
          <w:lang w:val="ru-RU" w:eastAsia="ar-SA"/>
        </w:rPr>
        <w:t>Козьминская</w:t>
      </w:r>
      <w:proofErr w:type="spellEnd"/>
      <w:r w:rsidRPr="007A7442">
        <w:rPr>
          <w:rFonts w:ascii="Times New Roman" w:eastAsia="Calibri" w:hAnsi="Times New Roman" w:cs="Times New Roman"/>
          <w:b/>
          <w:sz w:val="28"/>
          <w:szCs w:val="28"/>
          <w:lang w:val="ru-RU" w:eastAsia="ar-SA"/>
        </w:rPr>
        <w:t xml:space="preserve"> средняя общеобразовательная школа»</w:t>
      </w:r>
    </w:p>
    <w:p w:rsidR="00CA5476" w:rsidRPr="007A7442" w:rsidRDefault="00CA5476" w:rsidP="00CA5476">
      <w:pPr>
        <w:suppressAutoHyphens/>
        <w:spacing w:after="0" w:line="240" w:lineRule="auto"/>
        <w:jc w:val="center"/>
        <w:rPr>
          <w:rFonts w:ascii="Times New Roman" w:eastAsia="Calibri" w:hAnsi="Times New Roman" w:cs="Times New Roman"/>
          <w:b/>
          <w:sz w:val="28"/>
          <w:szCs w:val="28"/>
          <w:lang w:val="ru-RU" w:eastAsia="ar-SA"/>
        </w:rPr>
      </w:pPr>
      <w:proofErr w:type="spellStart"/>
      <w:r w:rsidRPr="007A7442">
        <w:rPr>
          <w:rFonts w:ascii="Times New Roman" w:eastAsia="Calibri" w:hAnsi="Times New Roman" w:cs="Times New Roman"/>
          <w:b/>
          <w:sz w:val="28"/>
          <w:szCs w:val="28"/>
          <w:lang w:val="ru-RU" w:eastAsia="ar-SA"/>
        </w:rPr>
        <w:t>Ливенского</w:t>
      </w:r>
      <w:proofErr w:type="spellEnd"/>
      <w:r w:rsidRPr="007A7442">
        <w:rPr>
          <w:rFonts w:ascii="Times New Roman" w:eastAsia="Calibri" w:hAnsi="Times New Roman" w:cs="Times New Roman"/>
          <w:b/>
          <w:sz w:val="28"/>
          <w:szCs w:val="28"/>
          <w:lang w:val="ru-RU" w:eastAsia="ar-SA"/>
        </w:rPr>
        <w:t xml:space="preserve"> района Орловской области</w:t>
      </w:r>
    </w:p>
    <w:p w:rsidR="00CA5476" w:rsidRDefault="00CA5476" w:rsidP="00CA5476">
      <w:pPr>
        <w:tabs>
          <w:tab w:val="left" w:pos="6795"/>
        </w:tabs>
        <w:suppressAutoHyphens/>
        <w:spacing w:after="0" w:line="240" w:lineRule="auto"/>
        <w:rPr>
          <w:rFonts w:ascii="Times New Roman" w:eastAsia="Calibri" w:hAnsi="Times New Roman" w:cs="Times New Roman"/>
          <w:b/>
          <w:lang w:val="ru-RU" w:eastAsia="ar-SA"/>
        </w:rPr>
      </w:pPr>
    </w:p>
    <w:p w:rsidR="00CA5476" w:rsidRPr="007A7442" w:rsidRDefault="00CA5476" w:rsidP="00CA5476">
      <w:pPr>
        <w:tabs>
          <w:tab w:val="left" w:pos="6795"/>
        </w:tabs>
        <w:suppressAutoHyphens/>
        <w:spacing w:after="0" w:line="240" w:lineRule="auto"/>
        <w:rPr>
          <w:rFonts w:ascii="Times New Roman" w:eastAsia="Calibri" w:hAnsi="Times New Roman" w:cs="Times New Roman"/>
          <w:b/>
          <w:lang w:val="ru-RU" w:eastAsia="ar-SA"/>
        </w:rPr>
      </w:pPr>
    </w:p>
    <w:p w:rsidR="00CA5476" w:rsidRPr="007A7442" w:rsidRDefault="006D55D2" w:rsidP="00CA5476">
      <w:pPr>
        <w:tabs>
          <w:tab w:val="left" w:pos="6795"/>
        </w:tabs>
        <w:suppressAutoHyphens/>
        <w:spacing w:after="0" w:line="240" w:lineRule="auto"/>
        <w:ind w:firstLine="7371"/>
        <w:rPr>
          <w:rFonts w:ascii="Times New Roman" w:eastAsia="Calibri" w:hAnsi="Times New Roman" w:cs="Times New Roman"/>
          <w:b/>
          <w:sz w:val="24"/>
          <w:szCs w:val="24"/>
          <w:lang w:val="ru-RU" w:eastAsia="ar-SA"/>
        </w:rPr>
      </w:pPr>
      <w:r>
        <w:rPr>
          <w:noProof/>
          <w:lang w:val="ru-RU" w:eastAsia="ru-RU"/>
        </w:rPr>
        <w:drawing>
          <wp:anchor distT="0" distB="0" distL="114300" distR="114300" simplePos="0" relativeHeight="251658240" behindDoc="0" locked="0" layoutInCell="1" allowOverlap="1">
            <wp:simplePos x="0" y="0"/>
            <wp:positionH relativeFrom="column">
              <wp:posOffset>3459480</wp:posOffset>
            </wp:positionH>
            <wp:positionV relativeFrom="paragraph">
              <wp:posOffset>10160</wp:posOffset>
            </wp:positionV>
            <wp:extent cx="3442335" cy="1531620"/>
            <wp:effectExtent l="0" t="0" r="5715"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5">
                      <a:extLst>
                        <a:ext uri="{BEBA8EAE-BF5A-486C-A8C5-ECC9F3942E4B}">
                          <a14:imgProps xmlns:a14="http://schemas.microsoft.com/office/drawing/2010/main">
                            <a14:imgLayer r:embed="rId6">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3442335" cy="1531620"/>
                    </a:xfrm>
                    <a:prstGeom prst="rect">
                      <a:avLst/>
                    </a:prstGeom>
                  </pic:spPr>
                </pic:pic>
              </a:graphicData>
            </a:graphic>
            <wp14:sizeRelH relativeFrom="page">
              <wp14:pctWidth>0</wp14:pctWidth>
            </wp14:sizeRelH>
            <wp14:sizeRelV relativeFrom="page">
              <wp14:pctHeight>0</wp14:pctHeight>
            </wp14:sizeRelV>
          </wp:anchor>
        </w:drawing>
      </w:r>
      <w:r w:rsidR="00CA5476" w:rsidRPr="007A7442">
        <w:rPr>
          <w:rFonts w:ascii="Times New Roman" w:eastAsia="Calibri" w:hAnsi="Times New Roman" w:cs="Times New Roman"/>
          <w:b/>
          <w:sz w:val="24"/>
          <w:szCs w:val="24"/>
          <w:lang w:val="ru-RU" w:eastAsia="ar-SA"/>
        </w:rPr>
        <w:t>Утверждаю</w:t>
      </w:r>
    </w:p>
    <w:p w:rsidR="00CA5476" w:rsidRPr="007A7442" w:rsidRDefault="00CA5476" w:rsidP="00CA5476">
      <w:pPr>
        <w:suppressAutoHyphens/>
        <w:spacing w:after="0" w:line="240" w:lineRule="auto"/>
        <w:ind w:firstLine="7371"/>
        <w:rPr>
          <w:rFonts w:ascii="Times New Roman" w:eastAsia="Calibri" w:hAnsi="Times New Roman" w:cs="Times New Roman"/>
          <w:sz w:val="24"/>
          <w:szCs w:val="24"/>
          <w:lang w:val="ru-RU" w:eastAsia="ar-SA"/>
        </w:rPr>
      </w:pPr>
      <w:r w:rsidRPr="007A7442">
        <w:rPr>
          <w:rFonts w:ascii="Times New Roman" w:eastAsia="Calibri" w:hAnsi="Times New Roman" w:cs="Times New Roman"/>
          <w:sz w:val="24"/>
          <w:szCs w:val="24"/>
          <w:lang w:val="ru-RU" w:eastAsia="ar-SA"/>
        </w:rPr>
        <w:t xml:space="preserve">Директор школы                   </w:t>
      </w:r>
    </w:p>
    <w:p w:rsidR="00CA5476" w:rsidRPr="007A7442" w:rsidRDefault="00CA5476" w:rsidP="00CA5476">
      <w:pPr>
        <w:tabs>
          <w:tab w:val="left" w:pos="3390"/>
        </w:tabs>
        <w:suppressAutoHyphens/>
        <w:spacing w:after="0" w:line="240" w:lineRule="auto"/>
        <w:ind w:firstLine="7371"/>
        <w:rPr>
          <w:rFonts w:ascii="Times New Roman" w:eastAsia="Calibri" w:hAnsi="Times New Roman" w:cs="Times New Roman"/>
          <w:sz w:val="24"/>
          <w:szCs w:val="24"/>
          <w:lang w:val="ru-RU" w:eastAsia="ar-SA"/>
        </w:rPr>
      </w:pPr>
      <w:r w:rsidRPr="007A7442">
        <w:rPr>
          <w:rFonts w:ascii="Times New Roman" w:eastAsia="Calibri" w:hAnsi="Times New Roman" w:cs="Times New Roman"/>
          <w:sz w:val="24"/>
          <w:szCs w:val="24"/>
          <w:lang w:val="ru-RU" w:eastAsia="ar-SA"/>
        </w:rPr>
        <w:t xml:space="preserve">___________Н.С. </w:t>
      </w:r>
      <w:proofErr w:type="spellStart"/>
      <w:r w:rsidRPr="007A7442">
        <w:rPr>
          <w:rFonts w:ascii="Times New Roman" w:eastAsia="Calibri" w:hAnsi="Times New Roman" w:cs="Times New Roman"/>
          <w:sz w:val="24"/>
          <w:szCs w:val="24"/>
          <w:lang w:val="ru-RU" w:eastAsia="ar-SA"/>
        </w:rPr>
        <w:t>Безматерных</w:t>
      </w:r>
      <w:proofErr w:type="spellEnd"/>
      <w:r w:rsidRPr="007A7442">
        <w:rPr>
          <w:rFonts w:ascii="Times New Roman" w:eastAsia="Calibri" w:hAnsi="Times New Roman" w:cs="Times New Roman"/>
          <w:sz w:val="24"/>
          <w:szCs w:val="24"/>
          <w:lang w:val="ru-RU" w:eastAsia="ar-SA"/>
        </w:rPr>
        <w:t xml:space="preserve">             </w:t>
      </w:r>
    </w:p>
    <w:p w:rsidR="00CA5476" w:rsidRPr="007A7442" w:rsidRDefault="00CA5476" w:rsidP="00CA5476">
      <w:pPr>
        <w:tabs>
          <w:tab w:val="left" w:pos="3390"/>
        </w:tabs>
        <w:suppressAutoHyphens/>
        <w:spacing w:after="0" w:line="240" w:lineRule="auto"/>
        <w:ind w:firstLine="7371"/>
        <w:rPr>
          <w:rFonts w:ascii="Times New Roman" w:eastAsia="Calibri" w:hAnsi="Times New Roman" w:cs="Times New Roman"/>
          <w:sz w:val="24"/>
          <w:szCs w:val="24"/>
          <w:lang w:val="ru-RU" w:eastAsia="ar-SA"/>
        </w:rPr>
      </w:pPr>
      <w:bookmarkStart w:id="0" w:name="_GoBack"/>
      <w:bookmarkEnd w:id="0"/>
      <w:r w:rsidRPr="007A7442">
        <w:rPr>
          <w:rFonts w:ascii="Times New Roman" w:eastAsia="Calibri" w:hAnsi="Times New Roman" w:cs="Times New Roman"/>
          <w:sz w:val="24"/>
          <w:szCs w:val="24"/>
          <w:lang w:val="ru-RU" w:eastAsia="ar-SA"/>
        </w:rPr>
        <w:t xml:space="preserve">Приказ № 8                   </w:t>
      </w:r>
    </w:p>
    <w:p w:rsidR="00CA5476" w:rsidRPr="007A7442" w:rsidRDefault="00CA5476" w:rsidP="00CA5476">
      <w:pPr>
        <w:tabs>
          <w:tab w:val="left" w:pos="3390"/>
        </w:tabs>
        <w:suppressAutoHyphens/>
        <w:spacing w:after="0" w:line="240" w:lineRule="auto"/>
        <w:ind w:firstLine="7371"/>
        <w:rPr>
          <w:rFonts w:ascii="Times New Roman" w:eastAsia="Calibri" w:hAnsi="Times New Roman" w:cs="Times New Roman"/>
          <w:sz w:val="24"/>
          <w:szCs w:val="24"/>
          <w:lang w:val="ru-RU" w:eastAsia="ar-SA"/>
        </w:rPr>
      </w:pPr>
      <w:r w:rsidRPr="007A7442">
        <w:rPr>
          <w:rFonts w:ascii="Times New Roman" w:eastAsia="Calibri" w:hAnsi="Times New Roman" w:cs="Times New Roman"/>
          <w:sz w:val="24"/>
          <w:szCs w:val="24"/>
          <w:lang w:val="ru-RU" w:eastAsia="ar-SA"/>
        </w:rPr>
        <w:t>«01» сентября 2025г</w:t>
      </w:r>
    </w:p>
    <w:p w:rsidR="00CA5476" w:rsidRPr="007A7442" w:rsidRDefault="00CA5476" w:rsidP="00CA5476">
      <w:pPr>
        <w:suppressAutoHyphens/>
        <w:spacing w:after="0" w:line="240" w:lineRule="auto"/>
        <w:jc w:val="right"/>
        <w:rPr>
          <w:rFonts w:ascii="Times New Roman" w:eastAsia="Calibri" w:hAnsi="Times New Roman" w:cs="Times New Roman"/>
          <w:lang w:val="ru-RU" w:eastAsia="ar-SA"/>
        </w:rPr>
      </w:pPr>
    </w:p>
    <w:p w:rsidR="00CA5476" w:rsidRPr="007A7442" w:rsidRDefault="00CA5476" w:rsidP="00CA5476">
      <w:pPr>
        <w:suppressAutoHyphens/>
        <w:spacing w:after="0" w:line="240" w:lineRule="auto"/>
        <w:jc w:val="right"/>
        <w:rPr>
          <w:rFonts w:ascii="Times New Roman" w:eastAsia="Calibri" w:hAnsi="Times New Roman" w:cs="Times New Roman"/>
          <w:sz w:val="32"/>
          <w:szCs w:val="32"/>
          <w:lang w:val="ru-RU" w:eastAsia="ar-SA"/>
        </w:rPr>
      </w:pPr>
    </w:p>
    <w:p w:rsidR="00CA5476" w:rsidRPr="007A7442" w:rsidRDefault="00CA5476" w:rsidP="00CA5476">
      <w:pPr>
        <w:suppressAutoHyphens/>
        <w:spacing w:after="0" w:line="240" w:lineRule="auto"/>
        <w:jc w:val="center"/>
        <w:rPr>
          <w:rFonts w:ascii="Times New Roman" w:eastAsia="Calibri" w:hAnsi="Times New Roman" w:cs="Times New Roman"/>
          <w:b/>
          <w:sz w:val="52"/>
          <w:szCs w:val="52"/>
          <w:lang w:val="ru-RU" w:eastAsia="ar-SA"/>
        </w:rPr>
      </w:pPr>
    </w:p>
    <w:p w:rsidR="00CA5476" w:rsidRPr="007A7442" w:rsidRDefault="00CA5476" w:rsidP="00CA5476">
      <w:pPr>
        <w:suppressAutoHyphens/>
        <w:spacing w:after="0" w:line="240" w:lineRule="auto"/>
        <w:jc w:val="center"/>
        <w:rPr>
          <w:rFonts w:ascii="Times New Roman" w:eastAsia="Calibri" w:hAnsi="Times New Roman" w:cs="Times New Roman"/>
          <w:b/>
          <w:sz w:val="52"/>
          <w:szCs w:val="52"/>
          <w:lang w:val="ru-RU" w:eastAsia="ar-SA"/>
        </w:rPr>
      </w:pPr>
      <w:proofErr w:type="gramStart"/>
      <w:r w:rsidRPr="007A7442">
        <w:rPr>
          <w:rFonts w:ascii="Times New Roman" w:eastAsia="Calibri" w:hAnsi="Times New Roman" w:cs="Times New Roman"/>
          <w:b/>
          <w:sz w:val="52"/>
          <w:szCs w:val="52"/>
          <w:lang w:val="ru-RU" w:eastAsia="ar-SA"/>
        </w:rPr>
        <w:t>РАБОЧАЯ  ПРОГРАММА</w:t>
      </w:r>
      <w:proofErr w:type="gramEnd"/>
    </w:p>
    <w:p w:rsidR="00CA5476" w:rsidRPr="007A7442" w:rsidRDefault="00CA5476" w:rsidP="00CA5476">
      <w:pPr>
        <w:suppressAutoHyphens/>
        <w:spacing w:after="0" w:line="240" w:lineRule="auto"/>
        <w:jc w:val="center"/>
        <w:rPr>
          <w:rFonts w:ascii="Times New Roman" w:eastAsia="Calibri" w:hAnsi="Times New Roman" w:cs="Times New Roman"/>
          <w:b/>
          <w:sz w:val="48"/>
          <w:szCs w:val="48"/>
          <w:lang w:val="ru-RU" w:eastAsia="ar-SA"/>
        </w:rPr>
      </w:pPr>
      <w:r w:rsidRPr="007A7442">
        <w:rPr>
          <w:rFonts w:ascii="Times New Roman" w:eastAsia="Calibri" w:hAnsi="Times New Roman" w:cs="Times New Roman"/>
          <w:b/>
          <w:sz w:val="48"/>
          <w:szCs w:val="48"/>
          <w:lang w:val="ru-RU" w:eastAsia="ar-SA"/>
        </w:rPr>
        <w:t xml:space="preserve">учебного </w:t>
      </w:r>
      <w:r>
        <w:rPr>
          <w:rFonts w:ascii="Times New Roman" w:eastAsia="Calibri" w:hAnsi="Times New Roman" w:cs="Times New Roman"/>
          <w:b/>
          <w:sz w:val="48"/>
          <w:szCs w:val="48"/>
          <w:lang w:val="ru-RU" w:eastAsia="ar-SA"/>
        </w:rPr>
        <w:t>предмета</w:t>
      </w:r>
    </w:p>
    <w:p w:rsidR="00CA5476" w:rsidRPr="007A7442" w:rsidRDefault="00CA5476" w:rsidP="00CA5476">
      <w:pPr>
        <w:suppressAutoHyphens/>
        <w:spacing w:after="0" w:line="240" w:lineRule="auto"/>
        <w:jc w:val="center"/>
        <w:rPr>
          <w:rFonts w:ascii="Times New Roman" w:eastAsia="Calibri" w:hAnsi="Times New Roman" w:cs="Times New Roman"/>
          <w:b/>
          <w:sz w:val="44"/>
          <w:szCs w:val="44"/>
          <w:lang w:val="ru-RU" w:eastAsia="ar-SA"/>
        </w:rPr>
      </w:pPr>
      <w:r w:rsidRPr="007A7442">
        <w:rPr>
          <w:rFonts w:ascii="Times New Roman" w:eastAsia="Calibri" w:hAnsi="Times New Roman" w:cs="Times New Roman"/>
          <w:b/>
          <w:sz w:val="44"/>
          <w:szCs w:val="44"/>
          <w:lang w:val="ru-RU" w:eastAsia="ar-SA"/>
        </w:rPr>
        <w:t>«</w:t>
      </w:r>
      <w:r w:rsidR="00997034" w:rsidRPr="00997034">
        <w:rPr>
          <w:rFonts w:ascii="Times New Roman" w:eastAsia="Calibri" w:hAnsi="Times New Roman" w:cs="Times New Roman"/>
          <w:b/>
          <w:sz w:val="44"/>
          <w:szCs w:val="44"/>
          <w:lang w:val="ru-RU" w:eastAsia="ar-SA"/>
        </w:rPr>
        <w:t>Геометрия</w:t>
      </w:r>
      <w:r w:rsidRPr="007A7442">
        <w:rPr>
          <w:rFonts w:ascii="Times New Roman" w:eastAsia="Calibri" w:hAnsi="Times New Roman" w:cs="Times New Roman"/>
          <w:b/>
          <w:sz w:val="44"/>
          <w:szCs w:val="44"/>
          <w:lang w:val="ru-RU" w:eastAsia="ar-SA"/>
        </w:rPr>
        <w:t>»</w:t>
      </w:r>
    </w:p>
    <w:p w:rsidR="00CA5476" w:rsidRPr="007A7442" w:rsidRDefault="00CA5476" w:rsidP="00CA5476">
      <w:pPr>
        <w:suppressAutoHyphens/>
        <w:spacing w:after="0" w:line="240" w:lineRule="auto"/>
        <w:jc w:val="center"/>
        <w:rPr>
          <w:rFonts w:ascii="Times New Roman" w:eastAsia="Calibri" w:hAnsi="Times New Roman" w:cs="Times New Roman"/>
          <w:sz w:val="32"/>
          <w:szCs w:val="32"/>
          <w:lang w:val="ru-RU" w:eastAsia="ar-SA"/>
        </w:rPr>
      </w:pPr>
      <w:r w:rsidRPr="007A7442">
        <w:rPr>
          <w:rFonts w:ascii="Times New Roman" w:eastAsia="Calibri" w:hAnsi="Times New Roman" w:cs="Times New Roman"/>
          <w:sz w:val="32"/>
          <w:szCs w:val="32"/>
          <w:lang w:val="ru-RU" w:eastAsia="ar-SA"/>
        </w:rPr>
        <w:t xml:space="preserve"> (базовый уровень)</w:t>
      </w:r>
    </w:p>
    <w:p w:rsidR="00CA5476" w:rsidRPr="007A7442" w:rsidRDefault="00CA5476" w:rsidP="00CA5476">
      <w:pPr>
        <w:suppressAutoHyphens/>
        <w:spacing w:after="0" w:line="240" w:lineRule="auto"/>
        <w:jc w:val="center"/>
        <w:rPr>
          <w:rFonts w:ascii="Times New Roman" w:eastAsia="Calibri" w:hAnsi="Times New Roman" w:cs="Times New Roman"/>
          <w:b/>
          <w:bCs/>
          <w:sz w:val="48"/>
          <w:szCs w:val="48"/>
          <w:lang w:val="ru-RU" w:eastAsia="ar-SA"/>
        </w:rPr>
      </w:pPr>
      <w:r w:rsidRPr="007A7442">
        <w:rPr>
          <w:rFonts w:ascii="Times New Roman" w:eastAsia="Calibri" w:hAnsi="Times New Roman" w:cs="Times New Roman"/>
          <w:b/>
          <w:bCs/>
          <w:sz w:val="48"/>
          <w:szCs w:val="48"/>
          <w:lang w:val="ru-RU" w:eastAsia="ar-SA"/>
        </w:rPr>
        <w:t xml:space="preserve"> 10</w:t>
      </w:r>
      <w:r>
        <w:rPr>
          <w:rFonts w:ascii="Times New Roman" w:eastAsia="Calibri" w:hAnsi="Times New Roman" w:cs="Times New Roman"/>
          <w:b/>
          <w:bCs/>
          <w:sz w:val="48"/>
          <w:szCs w:val="48"/>
          <w:lang w:val="ru-RU" w:eastAsia="ar-SA"/>
        </w:rPr>
        <w:t>-11</w:t>
      </w:r>
      <w:r w:rsidRPr="007A7442">
        <w:rPr>
          <w:rFonts w:ascii="Times New Roman" w:eastAsia="Calibri" w:hAnsi="Times New Roman" w:cs="Times New Roman"/>
          <w:b/>
          <w:bCs/>
          <w:sz w:val="48"/>
          <w:szCs w:val="48"/>
          <w:lang w:val="ru-RU" w:eastAsia="ar-SA"/>
        </w:rPr>
        <w:t xml:space="preserve"> класс</w:t>
      </w:r>
    </w:p>
    <w:p w:rsidR="00CA5476" w:rsidRPr="007A7442" w:rsidRDefault="00CA5476" w:rsidP="00CA5476">
      <w:pPr>
        <w:suppressAutoHyphens/>
        <w:spacing w:after="0" w:line="240" w:lineRule="auto"/>
        <w:jc w:val="center"/>
        <w:rPr>
          <w:rFonts w:ascii="Times New Roman" w:eastAsia="Calibri" w:hAnsi="Times New Roman" w:cs="Times New Roman"/>
          <w:b/>
          <w:sz w:val="40"/>
          <w:szCs w:val="40"/>
          <w:lang w:val="ru-RU" w:eastAsia="ar-SA"/>
        </w:rPr>
      </w:pPr>
    </w:p>
    <w:p w:rsidR="00CA5476" w:rsidRPr="007A7442" w:rsidRDefault="00997034" w:rsidP="00CA5476">
      <w:pPr>
        <w:suppressAutoHyphens/>
        <w:spacing w:after="0" w:line="240" w:lineRule="auto"/>
        <w:jc w:val="center"/>
        <w:rPr>
          <w:rFonts w:ascii="Times New Roman" w:eastAsia="Calibri" w:hAnsi="Times New Roman" w:cs="Times New Roman"/>
          <w:b/>
          <w:sz w:val="40"/>
          <w:szCs w:val="40"/>
          <w:lang w:val="ru-RU" w:eastAsia="ar-SA"/>
        </w:rPr>
      </w:pPr>
      <w:r>
        <w:rPr>
          <w:rFonts w:ascii="Times New Roman" w:eastAsia="Calibri" w:hAnsi="Times New Roman" w:cs="Times New Roman"/>
          <w:b/>
          <w:sz w:val="40"/>
          <w:szCs w:val="40"/>
          <w:lang w:val="ru-RU" w:eastAsia="ar-SA"/>
        </w:rPr>
        <w:t>102</w:t>
      </w:r>
      <w:r w:rsidR="00CA5476" w:rsidRPr="007A7442">
        <w:rPr>
          <w:rFonts w:ascii="Times New Roman" w:eastAsia="Calibri" w:hAnsi="Times New Roman" w:cs="Times New Roman"/>
          <w:b/>
          <w:sz w:val="40"/>
          <w:szCs w:val="40"/>
          <w:lang w:val="ru-RU" w:eastAsia="ar-SA"/>
        </w:rPr>
        <w:t xml:space="preserve"> часа</w:t>
      </w:r>
    </w:p>
    <w:p w:rsidR="00CA5476" w:rsidRPr="007A7442" w:rsidRDefault="00CA5476" w:rsidP="00CA5476">
      <w:pPr>
        <w:suppressAutoHyphens/>
        <w:spacing w:after="0" w:line="240" w:lineRule="auto"/>
        <w:jc w:val="center"/>
        <w:rPr>
          <w:rFonts w:ascii="Times New Roman" w:eastAsia="Calibri" w:hAnsi="Times New Roman" w:cs="Times New Roman"/>
          <w:b/>
          <w:bCs/>
          <w:sz w:val="40"/>
          <w:szCs w:val="40"/>
          <w:lang w:val="ru-RU" w:eastAsia="ar-SA"/>
        </w:rPr>
      </w:pPr>
    </w:p>
    <w:p w:rsidR="00CA5476" w:rsidRPr="007A7442" w:rsidRDefault="00CA5476" w:rsidP="00CA5476">
      <w:pPr>
        <w:suppressAutoHyphens/>
        <w:spacing w:after="0" w:line="240" w:lineRule="auto"/>
        <w:jc w:val="center"/>
        <w:rPr>
          <w:rFonts w:ascii="Times New Roman" w:eastAsia="Calibri" w:hAnsi="Times New Roman" w:cs="Times New Roman"/>
          <w:b/>
          <w:sz w:val="32"/>
          <w:szCs w:val="32"/>
          <w:lang w:val="ru-RU" w:eastAsia="ar-SA"/>
        </w:rPr>
      </w:pPr>
    </w:p>
    <w:p w:rsidR="00CA5476" w:rsidRPr="007A7442" w:rsidRDefault="00CA5476" w:rsidP="00CA5476">
      <w:pPr>
        <w:tabs>
          <w:tab w:val="left" w:pos="6780"/>
        </w:tabs>
        <w:suppressAutoHyphens/>
        <w:spacing w:after="0" w:line="240" w:lineRule="auto"/>
        <w:rPr>
          <w:rFonts w:ascii="Times New Roman" w:eastAsia="Calibri" w:hAnsi="Times New Roman" w:cs="Times New Roman"/>
          <w:sz w:val="32"/>
          <w:szCs w:val="32"/>
          <w:lang w:val="ru-RU" w:eastAsia="ar-SA"/>
        </w:rPr>
      </w:pPr>
      <w:r w:rsidRPr="007A7442">
        <w:rPr>
          <w:rFonts w:ascii="Times New Roman" w:eastAsia="Calibri" w:hAnsi="Times New Roman" w:cs="Times New Roman"/>
          <w:sz w:val="32"/>
          <w:szCs w:val="32"/>
          <w:lang w:val="ru-RU" w:eastAsia="ar-SA"/>
        </w:rPr>
        <w:t xml:space="preserve">                                                                </w:t>
      </w:r>
    </w:p>
    <w:p w:rsidR="00CA5476" w:rsidRPr="007A7442" w:rsidRDefault="00CA5476" w:rsidP="00CA5476">
      <w:pPr>
        <w:tabs>
          <w:tab w:val="left" w:pos="6780"/>
        </w:tabs>
        <w:suppressAutoHyphens/>
        <w:spacing w:after="0" w:line="240" w:lineRule="auto"/>
        <w:ind w:firstLine="7088"/>
        <w:rPr>
          <w:rFonts w:ascii="Times New Roman" w:eastAsia="Calibri" w:hAnsi="Times New Roman" w:cs="Times New Roman"/>
          <w:sz w:val="28"/>
          <w:szCs w:val="28"/>
          <w:lang w:val="ru-RU" w:eastAsia="ar-SA"/>
        </w:rPr>
      </w:pPr>
      <w:r w:rsidRPr="007A7442">
        <w:rPr>
          <w:rFonts w:ascii="Times New Roman" w:eastAsia="Calibri" w:hAnsi="Times New Roman" w:cs="Times New Roman"/>
          <w:sz w:val="28"/>
          <w:szCs w:val="28"/>
          <w:lang w:val="ru-RU" w:eastAsia="ar-SA"/>
        </w:rPr>
        <w:t>Составитель:</w:t>
      </w:r>
    </w:p>
    <w:p w:rsidR="00CA5476" w:rsidRPr="007A7442" w:rsidRDefault="00CA5476" w:rsidP="00CA5476">
      <w:pPr>
        <w:tabs>
          <w:tab w:val="left" w:pos="6780"/>
        </w:tabs>
        <w:suppressAutoHyphens/>
        <w:spacing w:after="0" w:line="240" w:lineRule="auto"/>
        <w:ind w:firstLine="7088"/>
        <w:rPr>
          <w:rFonts w:ascii="Times New Roman" w:eastAsia="Calibri" w:hAnsi="Times New Roman" w:cs="Times New Roman"/>
          <w:sz w:val="28"/>
          <w:szCs w:val="28"/>
          <w:lang w:val="ru-RU" w:eastAsia="ar-SA"/>
        </w:rPr>
      </w:pPr>
      <w:r w:rsidRPr="007A7442">
        <w:rPr>
          <w:rFonts w:ascii="Times New Roman" w:eastAsia="Calibri" w:hAnsi="Times New Roman" w:cs="Times New Roman"/>
          <w:sz w:val="28"/>
          <w:szCs w:val="28"/>
          <w:lang w:val="ru-RU" w:eastAsia="ar-SA"/>
        </w:rPr>
        <w:t xml:space="preserve">учитель математики </w:t>
      </w:r>
    </w:p>
    <w:p w:rsidR="00CA5476" w:rsidRPr="007A7442" w:rsidRDefault="00CA5476" w:rsidP="00CA5476">
      <w:pPr>
        <w:tabs>
          <w:tab w:val="left" w:pos="6450"/>
        </w:tabs>
        <w:suppressAutoHyphens/>
        <w:spacing w:after="0" w:line="240" w:lineRule="auto"/>
        <w:ind w:firstLine="7088"/>
        <w:rPr>
          <w:rFonts w:ascii="Times New Roman" w:eastAsia="Calibri" w:hAnsi="Times New Roman" w:cs="Times New Roman"/>
          <w:sz w:val="28"/>
          <w:szCs w:val="28"/>
          <w:lang w:val="ru-RU" w:eastAsia="ar-SA"/>
        </w:rPr>
      </w:pPr>
      <w:r w:rsidRPr="007A7442">
        <w:rPr>
          <w:rFonts w:ascii="Times New Roman" w:eastAsia="Calibri" w:hAnsi="Times New Roman" w:cs="Times New Roman"/>
          <w:sz w:val="28"/>
          <w:szCs w:val="28"/>
          <w:lang w:val="ru-RU" w:eastAsia="ar-SA"/>
        </w:rPr>
        <w:t xml:space="preserve">первой категории </w:t>
      </w:r>
    </w:p>
    <w:p w:rsidR="00CA5476" w:rsidRPr="007A7442" w:rsidRDefault="00CA5476" w:rsidP="00CA5476">
      <w:pPr>
        <w:tabs>
          <w:tab w:val="left" w:pos="6450"/>
        </w:tabs>
        <w:suppressAutoHyphens/>
        <w:spacing w:after="0" w:line="240" w:lineRule="auto"/>
        <w:ind w:firstLine="7088"/>
        <w:rPr>
          <w:rFonts w:ascii="Times New Roman" w:eastAsia="Calibri" w:hAnsi="Times New Roman" w:cs="Times New Roman"/>
          <w:sz w:val="28"/>
          <w:szCs w:val="28"/>
          <w:lang w:val="ru-RU" w:eastAsia="ar-SA"/>
        </w:rPr>
      </w:pPr>
      <w:r w:rsidRPr="007A7442">
        <w:rPr>
          <w:rFonts w:ascii="Times New Roman" w:eastAsia="Calibri" w:hAnsi="Times New Roman" w:cs="Times New Roman"/>
          <w:sz w:val="28"/>
          <w:szCs w:val="28"/>
          <w:lang w:val="ru-RU" w:eastAsia="ar-SA"/>
        </w:rPr>
        <w:t>Горелова Т.Ю.</w:t>
      </w:r>
    </w:p>
    <w:p w:rsidR="00CA5476" w:rsidRPr="007A7442" w:rsidRDefault="00CA5476" w:rsidP="00CA5476">
      <w:pPr>
        <w:suppressAutoHyphens/>
        <w:spacing w:after="0" w:line="240" w:lineRule="auto"/>
        <w:ind w:firstLine="7088"/>
        <w:rPr>
          <w:rFonts w:ascii="Times New Roman" w:eastAsia="Calibri" w:hAnsi="Times New Roman" w:cs="Times New Roman"/>
          <w:bCs/>
          <w:sz w:val="28"/>
          <w:szCs w:val="28"/>
          <w:lang w:val="ru-RU" w:eastAsia="ar-SA"/>
        </w:rPr>
      </w:pPr>
      <w:r w:rsidRPr="007A7442">
        <w:rPr>
          <w:rFonts w:ascii="Times New Roman" w:eastAsia="Calibri" w:hAnsi="Times New Roman" w:cs="Times New Roman"/>
          <w:bCs/>
          <w:sz w:val="28"/>
          <w:szCs w:val="28"/>
          <w:lang w:val="ru-RU" w:eastAsia="ar-SA"/>
        </w:rPr>
        <w:t>Принята</w:t>
      </w:r>
    </w:p>
    <w:p w:rsidR="00CA5476" w:rsidRPr="007A7442" w:rsidRDefault="00CA5476" w:rsidP="00CA5476">
      <w:pPr>
        <w:suppressAutoHyphens/>
        <w:spacing w:after="0" w:line="240" w:lineRule="auto"/>
        <w:ind w:firstLine="7088"/>
        <w:rPr>
          <w:rFonts w:ascii="Times New Roman" w:eastAsia="Calibri" w:hAnsi="Times New Roman" w:cs="Times New Roman"/>
          <w:sz w:val="28"/>
          <w:szCs w:val="28"/>
          <w:lang w:val="ru-RU" w:eastAsia="ar-SA"/>
        </w:rPr>
      </w:pPr>
      <w:r w:rsidRPr="007A7442">
        <w:rPr>
          <w:rFonts w:ascii="Times New Roman" w:eastAsia="Calibri" w:hAnsi="Times New Roman" w:cs="Times New Roman"/>
          <w:sz w:val="28"/>
          <w:szCs w:val="28"/>
          <w:lang w:val="ru-RU" w:eastAsia="ar-SA"/>
        </w:rPr>
        <w:t>решением педсовета</w:t>
      </w:r>
    </w:p>
    <w:p w:rsidR="00CA5476" w:rsidRPr="007A7442" w:rsidRDefault="00CA5476" w:rsidP="00CA5476">
      <w:pPr>
        <w:suppressAutoHyphens/>
        <w:spacing w:after="0" w:line="240" w:lineRule="auto"/>
        <w:ind w:firstLine="7088"/>
        <w:rPr>
          <w:rFonts w:ascii="Times New Roman" w:eastAsia="Calibri" w:hAnsi="Times New Roman" w:cs="Times New Roman"/>
          <w:sz w:val="28"/>
          <w:szCs w:val="28"/>
          <w:lang w:val="ru-RU" w:eastAsia="ar-SA"/>
        </w:rPr>
      </w:pPr>
      <w:r w:rsidRPr="007A7442">
        <w:rPr>
          <w:rFonts w:ascii="Times New Roman" w:eastAsia="Calibri" w:hAnsi="Times New Roman" w:cs="Times New Roman"/>
          <w:sz w:val="28"/>
          <w:szCs w:val="28"/>
          <w:lang w:val="ru-RU" w:eastAsia="ar-SA"/>
        </w:rPr>
        <w:t>Протокол № 1 от 28.08.2025</w:t>
      </w:r>
    </w:p>
    <w:p w:rsidR="00CA5476" w:rsidRPr="007A7442" w:rsidRDefault="00CA5476" w:rsidP="00CA5476">
      <w:pPr>
        <w:suppressAutoHyphens/>
        <w:spacing w:after="0" w:line="240" w:lineRule="auto"/>
        <w:jc w:val="right"/>
        <w:rPr>
          <w:rFonts w:ascii="Times New Roman" w:eastAsia="Calibri" w:hAnsi="Times New Roman" w:cs="Times New Roman"/>
          <w:b/>
          <w:sz w:val="32"/>
          <w:szCs w:val="32"/>
          <w:lang w:val="ru-RU" w:eastAsia="ar-SA"/>
        </w:rPr>
      </w:pPr>
    </w:p>
    <w:p w:rsidR="00CA5476" w:rsidRPr="007A7442" w:rsidRDefault="00CA5476" w:rsidP="00CA5476">
      <w:pPr>
        <w:suppressAutoHyphens/>
        <w:spacing w:after="0" w:line="240" w:lineRule="auto"/>
        <w:jc w:val="right"/>
        <w:rPr>
          <w:rFonts w:ascii="Times New Roman" w:eastAsia="Calibri" w:hAnsi="Times New Roman" w:cs="Times New Roman"/>
          <w:b/>
          <w:sz w:val="32"/>
          <w:szCs w:val="32"/>
          <w:lang w:val="ru-RU" w:eastAsia="ar-SA"/>
        </w:rPr>
      </w:pPr>
    </w:p>
    <w:p w:rsidR="00CA5476" w:rsidRPr="007A7442" w:rsidRDefault="00CA5476" w:rsidP="00CA5476">
      <w:pPr>
        <w:suppressAutoHyphens/>
        <w:spacing w:after="0" w:line="240" w:lineRule="auto"/>
        <w:jc w:val="center"/>
        <w:rPr>
          <w:rFonts w:ascii="Times New Roman" w:eastAsia="Calibri" w:hAnsi="Times New Roman" w:cs="Times New Roman"/>
          <w:sz w:val="32"/>
          <w:szCs w:val="32"/>
          <w:lang w:val="ru-RU" w:eastAsia="ar-SA"/>
        </w:rPr>
      </w:pPr>
      <w:r w:rsidRPr="007A7442">
        <w:rPr>
          <w:rFonts w:ascii="Times New Roman" w:eastAsia="Calibri" w:hAnsi="Times New Roman" w:cs="Times New Roman"/>
          <w:b/>
          <w:sz w:val="32"/>
          <w:szCs w:val="32"/>
          <w:lang w:val="ru-RU" w:eastAsia="ar-SA"/>
        </w:rPr>
        <w:tab/>
      </w:r>
      <w:r w:rsidRPr="007A7442">
        <w:rPr>
          <w:rFonts w:ascii="Times New Roman" w:eastAsia="Calibri" w:hAnsi="Times New Roman" w:cs="Times New Roman"/>
          <w:sz w:val="32"/>
          <w:szCs w:val="32"/>
          <w:lang w:val="ru-RU" w:eastAsia="ar-SA"/>
        </w:rPr>
        <w:t xml:space="preserve">Приложение к основной образовательной программе </w:t>
      </w:r>
    </w:p>
    <w:p w:rsidR="00CA5476" w:rsidRPr="007A7442" w:rsidRDefault="00CA5476" w:rsidP="00CA5476">
      <w:pPr>
        <w:spacing w:after="0" w:line="240" w:lineRule="auto"/>
        <w:jc w:val="center"/>
        <w:rPr>
          <w:rFonts w:ascii="Times New Roman" w:eastAsia="Times New Roman" w:hAnsi="Times New Roman" w:cs="Times New Roman"/>
          <w:sz w:val="32"/>
          <w:szCs w:val="32"/>
          <w:lang w:val="ru-RU" w:eastAsia="ru-RU"/>
        </w:rPr>
      </w:pPr>
      <w:r>
        <w:rPr>
          <w:rFonts w:ascii="Times New Roman" w:eastAsia="Times New Roman" w:hAnsi="Times New Roman" w:cs="Times New Roman"/>
          <w:sz w:val="32"/>
          <w:szCs w:val="32"/>
          <w:lang w:val="ru-RU" w:eastAsia="ru-RU"/>
        </w:rPr>
        <w:t>средне</w:t>
      </w:r>
      <w:r w:rsidRPr="007A7442">
        <w:rPr>
          <w:rFonts w:ascii="Times New Roman" w:eastAsia="Times New Roman" w:hAnsi="Times New Roman" w:cs="Times New Roman"/>
          <w:sz w:val="32"/>
          <w:szCs w:val="32"/>
          <w:lang w:val="ru-RU" w:eastAsia="ru-RU"/>
        </w:rPr>
        <w:t>го общего образования (ФГОС СОО)</w:t>
      </w:r>
    </w:p>
    <w:p w:rsidR="00CA5476" w:rsidRPr="007A7442" w:rsidRDefault="00CA5476" w:rsidP="00CA5476">
      <w:pPr>
        <w:suppressAutoHyphens/>
        <w:spacing w:after="0" w:line="240" w:lineRule="auto"/>
        <w:jc w:val="center"/>
        <w:rPr>
          <w:rFonts w:ascii="Times New Roman" w:eastAsia="Calibri" w:hAnsi="Times New Roman" w:cs="Times New Roman"/>
          <w:b/>
          <w:bCs/>
          <w:sz w:val="44"/>
          <w:szCs w:val="44"/>
          <w:lang w:val="ru-RU" w:eastAsia="ar-SA"/>
        </w:rPr>
      </w:pPr>
    </w:p>
    <w:p w:rsidR="00CA5476" w:rsidRPr="007A7442" w:rsidRDefault="00CA5476" w:rsidP="00CA5476">
      <w:pPr>
        <w:suppressAutoHyphens/>
        <w:spacing w:after="0" w:line="240" w:lineRule="auto"/>
        <w:jc w:val="center"/>
        <w:rPr>
          <w:rFonts w:ascii="Times New Roman" w:eastAsia="Calibri" w:hAnsi="Times New Roman" w:cs="Times New Roman"/>
          <w:b/>
          <w:bCs/>
          <w:sz w:val="44"/>
          <w:szCs w:val="44"/>
          <w:lang w:val="ru-RU" w:eastAsia="ar-SA"/>
        </w:rPr>
      </w:pPr>
    </w:p>
    <w:p w:rsidR="00CA5476" w:rsidRPr="007A7442" w:rsidRDefault="00CA5476" w:rsidP="00CA5476">
      <w:pPr>
        <w:suppressAutoHyphens/>
        <w:spacing w:after="0" w:line="240" w:lineRule="auto"/>
        <w:jc w:val="center"/>
        <w:rPr>
          <w:rFonts w:ascii="Times New Roman" w:eastAsia="Calibri" w:hAnsi="Times New Roman" w:cs="Times New Roman"/>
          <w:bCs/>
          <w:sz w:val="40"/>
          <w:szCs w:val="40"/>
          <w:lang w:val="ru-RU" w:eastAsia="ar-SA"/>
        </w:rPr>
      </w:pPr>
      <w:proofErr w:type="spellStart"/>
      <w:r w:rsidRPr="007A7442">
        <w:rPr>
          <w:rFonts w:ascii="Times New Roman" w:eastAsia="Calibri" w:hAnsi="Times New Roman" w:cs="Times New Roman"/>
          <w:bCs/>
          <w:sz w:val="40"/>
          <w:szCs w:val="40"/>
          <w:lang w:val="ru-RU" w:eastAsia="ar-SA"/>
        </w:rPr>
        <w:t>Козьминка</w:t>
      </w:r>
      <w:proofErr w:type="spellEnd"/>
    </w:p>
    <w:p w:rsidR="00CA5476" w:rsidRPr="007A7442" w:rsidRDefault="00CA5476" w:rsidP="00CA5476">
      <w:pPr>
        <w:suppressAutoHyphens/>
        <w:spacing w:after="0" w:line="240" w:lineRule="auto"/>
        <w:jc w:val="center"/>
        <w:rPr>
          <w:rFonts w:ascii="Times New Roman" w:eastAsia="Calibri" w:hAnsi="Times New Roman" w:cs="Times New Roman"/>
          <w:sz w:val="40"/>
          <w:szCs w:val="40"/>
          <w:lang w:val="ru-RU" w:eastAsia="ar-SA"/>
        </w:rPr>
      </w:pPr>
      <w:r w:rsidRPr="007A7442">
        <w:rPr>
          <w:rFonts w:ascii="Times New Roman" w:eastAsia="Calibri" w:hAnsi="Times New Roman" w:cs="Times New Roman"/>
          <w:bCs/>
          <w:sz w:val="40"/>
          <w:szCs w:val="40"/>
          <w:lang w:val="ru-RU" w:eastAsia="ar-SA"/>
        </w:rPr>
        <w:t>2025</w:t>
      </w:r>
    </w:p>
    <w:p w:rsidR="00CA5476" w:rsidRPr="007A7442" w:rsidRDefault="00CA5476" w:rsidP="00CA5476">
      <w:pPr>
        <w:spacing w:after="0"/>
        <w:ind w:left="120"/>
        <w:jc w:val="center"/>
        <w:rPr>
          <w:lang w:val="ru-RU"/>
        </w:rPr>
      </w:pPr>
    </w:p>
    <w:p w:rsidR="00193AEC" w:rsidRPr="00CA5476" w:rsidRDefault="00193AEC">
      <w:pPr>
        <w:spacing w:after="0"/>
        <w:ind w:left="120"/>
        <w:rPr>
          <w:lang w:val="ru-RU"/>
        </w:rPr>
      </w:pPr>
    </w:p>
    <w:p w:rsidR="00193AEC" w:rsidRPr="00CA5476" w:rsidRDefault="00193AEC">
      <w:pPr>
        <w:rPr>
          <w:lang w:val="ru-RU"/>
        </w:rPr>
        <w:sectPr w:rsidR="00193AEC" w:rsidRPr="00CA5476" w:rsidSect="00CA5476">
          <w:pgSz w:w="11906" w:h="16383"/>
          <w:pgMar w:top="567" w:right="567" w:bottom="567" w:left="567" w:header="720" w:footer="720" w:gutter="0"/>
          <w:cols w:space="720"/>
          <w:docGrid w:linePitch="299"/>
        </w:sectPr>
      </w:pPr>
      <w:bookmarkStart w:id="1" w:name="block-70271940"/>
    </w:p>
    <w:p w:rsidR="00193AEC" w:rsidRPr="00CA5476" w:rsidRDefault="00020463">
      <w:pPr>
        <w:spacing w:after="0" w:line="264" w:lineRule="auto"/>
        <w:ind w:left="120"/>
        <w:jc w:val="both"/>
        <w:rPr>
          <w:lang w:val="ru-RU"/>
        </w:rPr>
      </w:pPr>
      <w:bookmarkStart w:id="2" w:name="block-70271939"/>
      <w:bookmarkEnd w:id="1"/>
      <w:r w:rsidRPr="00CA5476">
        <w:rPr>
          <w:rFonts w:ascii="Times New Roman" w:hAnsi="Times New Roman"/>
          <w:b/>
          <w:color w:val="000000"/>
          <w:sz w:val="28"/>
          <w:lang w:val="ru-RU"/>
        </w:rPr>
        <w:lastRenderedPageBreak/>
        <w:t>ПОЯСНИТЕЛЬНАЯ ЗАПИСКА</w:t>
      </w:r>
    </w:p>
    <w:p w:rsidR="00193AEC" w:rsidRPr="00CA5476" w:rsidRDefault="00193AEC">
      <w:pPr>
        <w:spacing w:after="0" w:line="264" w:lineRule="auto"/>
        <w:ind w:left="120"/>
        <w:jc w:val="both"/>
        <w:rPr>
          <w:lang w:val="ru-RU"/>
        </w:rPr>
      </w:pP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193AEC" w:rsidRPr="00CA5476" w:rsidRDefault="00193AEC">
      <w:pPr>
        <w:spacing w:after="0" w:line="264" w:lineRule="auto"/>
        <w:ind w:left="120"/>
        <w:jc w:val="both"/>
        <w:rPr>
          <w:lang w:val="ru-RU"/>
        </w:rPr>
      </w:pPr>
    </w:p>
    <w:p w:rsidR="00193AEC" w:rsidRPr="00CA5476" w:rsidRDefault="00020463">
      <w:pPr>
        <w:spacing w:after="0" w:line="264" w:lineRule="auto"/>
        <w:ind w:left="120"/>
        <w:jc w:val="both"/>
        <w:rPr>
          <w:lang w:val="ru-RU"/>
        </w:rPr>
      </w:pPr>
      <w:r w:rsidRPr="00CA5476">
        <w:rPr>
          <w:rFonts w:ascii="Times New Roman" w:hAnsi="Times New Roman"/>
          <w:b/>
          <w:color w:val="000000"/>
          <w:sz w:val="28"/>
          <w:lang w:val="ru-RU"/>
        </w:rPr>
        <w:t>ЦЕЛИ ИЗУЧЕНИЯ УЧЕБНОГО КУРСА</w:t>
      </w:r>
    </w:p>
    <w:p w:rsidR="00193AEC" w:rsidRPr="00CA5476" w:rsidRDefault="00193AEC">
      <w:pPr>
        <w:spacing w:after="0" w:line="264" w:lineRule="auto"/>
        <w:ind w:left="120"/>
        <w:jc w:val="both"/>
        <w:rPr>
          <w:lang w:val="ru-RU"/>
        </w:rPr>
      </w:pP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 xml:space="preserve">Важность учебного курса геометрии на уровне среднего общего образования обусловлена практической значимостью </w:t>
      </w:r>
      <w:proofErr w:type="spellStart"/>
      <w:r w:rsidRPr="00CA5476">
        <w:rPr>
          <w:rFonts w:ascii="Times New Roman" w:hAnsi="Times New Roman"/>
          <w:color w:val="000000"/>
          <w:sz w:val="28"/>
          <w:lang w:val="ru-RU"/>
        </w:rPr>
        <w:t>метапредметных</w:t>
      </w:r>
      <w:proofErr w:type="spellEnd"/>
      <w:r w:rsidRPr="00CA5476">
        <w:rPr>
          <w:rFonts w:ascii="Times New Roman" w:hAnsi="Times New Roman"/>
          <w:color w:val="000000"/>
          <w:sz w:val="28"/>
          <w:lang w:val="ru-RU"/>
        </w:rPr>
        <w:t xml:space="preserve">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w:t>
      </w:r>
      <w:r w:rsidRPr="00CA5476">
        <w:rPr>
          <w:rFonts w:ascii="Times New Roman" w:hAnsi="Times New Roman"/>
          <w:color w:val="000000"/>
          <w:sz w:val="28"/>
          <w:lang w:val="ru-RU"/>
        </w:rPr>
        <w:lastRenderedPageBreak/>
        <w:t xml:space="preserve">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193AEC" w:rsidRPr="00CA5476" w:rsidRDefault="00020463">
      <w:pPr>
        <w:numPr>
          <w:ilvl w:val="0"/>
          <w:numId w:val="1"/>
        </w:numPr>
        <w:spacing w:after="0" w:line="264" w:lineRule="auto"/>
        <w:jc w:val="both"/>
        <w:rPr>
          <w:lang w:val="ru-RU"/>
        </w:rPr>
      </w:pPr>
      <w:r w:rsidRPr="00CA5476">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193AEC" w:rsidRPr="00CA5476" w:rsidRDefault="00020463">
      <w:pPr>
        <w:numPr>
          <w:ilvl w:val="0"/>
          <w:numId w:val="1"/>
        </w:numPr>
        <w:spacing w:after="0" w:line="264" w:lineRule="auto"/>
        <w:jc w:val="both"/>
        <w:rPr>
          <w:lang w:val="ru-RU"/>
        </w:rPr>
      </w:pPr>
      <w:r w:rsidRPr="00CA5476">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193AEC" w:rsidRPr="00CA5476" w:rsidRDefault="00020463">
      <w:pPr>
        <w:numPr>
          <w:ilvl w:val="0"/>
          <w:numId w:val="1"/>
        </w:numPr>
        <w:spacing w:after="0" w:line="264" w:lineRule="auto"/>
        <w:jc w:val="both"/>
        <w:rPr>
          <w:lang w:val="ru-RU"/>
        </w:rPr>
      </w:pPr>
      <w:r w:rsidRPr="00CA5476">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193AEC" w:rsidRPr="00CA5476" w:rsidRDefault="00020463">
      <w:pPr>
        <w:numPr>
          <w:ilvl w:val="0"/>
          <w:numId w:val="1"/>
        </w:numPr>
        <w:spacing w:after="0" w:line="264" w:lineRule="auto"/>
        <w:jc w:val="both"/>
        <w:rPr>
          <w:lang w:val="ru-RU"/>
        </w:rPr>
      </w:pPr>
      <w:r w:rsidRPr="00CA5476">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193AEC" w:rsidRPr="00CA5476" w:rsidRDefault="00020463">
      <w:pPr>
        <w:numPr>
          <w:ilvl w:val="0"/>
          <w:numId w:val="1"/>
        </w:numPr>
        <w:spacing w:after="0" w:line="264" w:lineRule="auto"/>
        <w:jc w:val="both"/>
        <w:rPr>
          <w:lang w:val="ru-RU"/>
        </w:rPr>
      </w:pPr>
      <w:r w:rsidRPr="00CA5476">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193AEC" w:rsidRPr="00CA5476" w:rsidRDefault="00020463">
      <w:pPr>
        <w:numPr>
          <w:ilvl w:val="0"/>
          <w:numId w:val="1"/>
        </w:numPr>
        <w:spacing w:after="0" w:line="264" w:lineRule="auto"/>
        <w:jc w:val="both"/>
        <w:rPr>
          <w:lang w:val="ru-RU"/>
        </w:rPr>
      </w:pPr>
      <w:r w:rsidRPr="00CA5476">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193AEC" w:rsidRPr="00CA5476" w:rsidRDefault="00020463">
      <w:pPr>
        <w:numPr>
          <w:ilvl w:val="0"/>
          <w:numId w:val="1"/>
        </w:numPr>
        <w:spacing w:after="0" w:line="264" w:lineRule="auto"/>
        <w:jc w:val="both"/>
        <w:rPr>
          <w:lang w:val="ru-RU"/>
        </w:rPr>
      </w:pPr>
      <w:r w:rsidRPr="00CA5476">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193AEC" w:rsidRPr="00CA5476" w:rsidRDefault="00020463">
      <w:pPr>
        <w:numPr>
          <w:ilvl w:val="0"/>
          <w:numId w:val="1"/>
        </w:numPr>
        <w:spacing w:after="0" w:line="264" w:lineRule="auto"/>
        <w:jc w:val="both"/>
        <w:rPr>
          <w:lang w:val="ru-RU"/>
        </w:rPr>
      </w:pPr>
      <w:r w:rsidRPr="00CA5476">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193AEC" w:rsidRPr="00CA5476" w:rsidRDefault="00193AEC">
      <w:pPr>
        <w:spacing w:after="0" w:line="264" w:lineRule="auto"/>
        <w:ind w:left="120"/>
        <w:jc w:val="both"/>
        <w:rPr>
          <w:lang w:val="ru-RU"/>
        </w:rPr>
      </w:pPr>
    </w:p>
    <w:p w:rsidR="00193AEC" w:rsidRPr="00CA5476" w:rsidRDefault="00020463">
      <w:pPr>
        <w:spacing w:after="0" w:line="264" w:lineRule="auto"/>
        <w:ind w:left="120"/>
        <w:jc w:val="both"/>
        <w:rPr>
          <w:lang w:val="ru-RU"/>
        </w:rPr>
      </w:pPr>
      <w:bookmarkStart w:id="3" w:name="_Toc118726595"/>
      <w:bookmarkEnd w:id="3"/>
      <w:r w:rsidRPr="00CA5476">
        <w:rPr>
          <w:rFonts w:ascii="Times New Roman" w:hAnsi="Times New Roman"/>
          <w:b/>
          <w:color w:val="000000"/>
          <w:sz w:val="28"/>
          <w:lang w:val="ru-RU"/>
        </w:rPr>
        <w:t>МЕСТО УЧЕБНОГО КУРСА В УЧЕБНОМ ПЛАНЕ</w:t>
      </w:r>
    </w:p>
    <w:p w:rsidR="00193AEC" w:rsidRPr="00CA5476" w:rsidRDefault="00193AEC">
      <w:pPr>
        <w:spacing w:after="0" w:line="264" w:lineRule="auto"/>
        <w:ind w:left="120"/>
        <w:jc w:val="both"/>
        <w:rPr>
          <w:lang w:val="ru-RU"/>
        </w:rPr>
      </w:pP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193AEC" w:rsidRPr="00CA5476" w:rsidRDefault="00193AEC">
      <w:pPr>
        <w:rPr>
          <w:lang w:val="ru-RU"/>
        </w:rPr>
        <w:sectPr w:rsidR="00193AEC" w:rsidRPr="00CA5476">
          <w:pgSz w:w="11906" w:h="16383"/>
          <w:pgMar w:top="1134" w:right="850" w:bottom="1134" w:left="1701" w:header="720" w:footer="720" w:gutter="0"/>
          <w:cols w:space="720"/>
        </w:sectPr>
      </w:pPr>
    </w:p>
    <w:p w:rsidR="00193AEC" w:rsidRPr="00CA5476" w:rsidRDefault="00020463">
      <w:pPr>
        <w:spacing w:after="0" w:line="264" w:lineRule="auto"/>
        <w:ind w:left="120"/>
        <w:jc w:val="both"/>
        <w:rPr>
          <w:lang w:val="ru-RU"/>
        </w:rPr>
      </w:pPr>
      <w:bookmarkStart w:id="4" w:name="_Toc118726599"/>
      <w:bookmarkStart w:id="5" w:name="block-70271936"/>
      <w:bookmarkEnd w:id="2"/>
      <w:bookmarkEnd w:id="4"/>
      <w:r w:rsidRPr="00CA5476">
        <w:rPr>
          <w:rFonts w:ascii="Times New Roman" w:hAnsi="Times New Roman"/>
          <w:b/>
          <w:color w:val="000000"/>
          <w:sz w:val="28"/>
          <w:lang w:val="ru-RU"/>
        </w:rPr>
        <w:t>СОДЕРЖАНИЕ УЧЕБНОГО КУРСА</w:t>
      </w:r>
    </w:p>
    <w:p w:rsidR="00193AEC" w:rsidRPr="00CA5476" w:rsidRDefault="00193AEC">
      <w:pPr>
        <w:spacing w:after="0" w:line="264" w:lineRule="auto"/>
        <w:ind w:left="120"/>
        <w:jc w:val="both"/>
        <w:rPr>
          <w:lang w:val="ru-RU"/>
        </w:rPr>
      </w:pPr>
    </w:p>
    <w:p w:rsidR="00193AEC" w:rsidRPr="00CA5476" w:rsidRDefault="00020463">
      <w:pPr>
        <w:spacing w:after="0" w:line="264" w:lineRule="auto"/>
        <w:ind w:left="120"/>
        <w:jc w:val="both"/>
        <w:rPr>
          <w:lang w:val="ru-RU"/>
        </w:rPr>
      </w:pPr>
      <w:bookmarkStart w:id="6" w:name="_Toc118726600"/>
      <w:bookmarkEnd w:id="6"/>
      <w:r w:rsidRPr="00CA5476">
        <w:rPr>
          <w:rFonts w:ascii="Times New Roman" w:hAnsi="Times New Roman"/>
          <w:b/>
          <w:color w:val="000000"/>
          <w:sz w:val="28"/>
          <w:lang w:val="ru-RU"/>
        </w:rPr>
        <w:t>10 КЛАСС</w:t>
      </w:r>
    </w:p>
    <w:p w:rsidR="00193AEC" w:rsidRPr="00CA5476" w:rsidRDefault="00193AEC">
      <w:pPr>
        <w:spacing w:after="0" w:line="264" w:lineRule="auto"/>
        <w:ind w:left="120"/>
        <w:jc w:val="both"/>
        <w:rPr>
          <w:lang w:val="ru-RU"/>
        </w:rPr>
      </w:pPr>
    </w:p>
    <w:p w:rsidR="00193AEC" w:rsidRPr="00CA5476" w:rsidRDefault="00020463">
      <w:pPr>
        <w:spacing w:after="0" w:line="264" w:lineRule="auto"/>
        <w:ind w:firstLine="600"/>
        <w:jc w:val="both"/>
        <w:rPr>
          <w:lang w:val="ru-RU"/>
        </w:rPr>
      </w:pPr>
      <w:r w:rsidRPr="00CA5476">
        <w:rPr>
          <w:rFonts w:ascii="Times New Roman" w:hAnsi="Times New Roman"/>
          <w:b/>
          <w:color w:val="000000"/>
          <w:sz w:val="28"/>
          <w:lang w:val="ru-RU"/>
        </w:rPr>
        <w:t>Прямые и плоскости в пространстве</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sidRPr="00CA5476">
        <w:rPr>
          <w:rFonts w:ascii="Times New Roman" w:hAnsi="Times New Roman"/>
          <w:color w:val="000000"/>
          <w:sz w:val="28"/>
          <w:lang w:val="ru-RU"/>
        </w:rPr>
        <w:t>сонаправленными</w:t>
      </w:r>
      <w:proofErr w:type="spellEnd"/>
      <w:r w:rsidRPr="00CA5476">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193AEC" w:rsidRPr="00CA5476" w:rsidRDefault="00020463">
      <w:pPr>
        <w:spacing w:after="0" w:line="264" w:lineRule="auto"/>
        <w:ind w:firstLine="600"/>
        <w:jc w:val="both"/>
        <w:rPr>
          <w:lang w:val="ru-RU"/>
        </w:rPr>
      </w:pPr>
      <w:r w:rsidRPr="00CA5476">
        <w:rPr>
          <w:rFonts w:ascii="Times New Roman" w:hAnsi="Times New Roman"/>
          <w:b/>
          <w:color w:val="000000"/>
          <w:sz w:val="28"/>
          <w:lang w:val="ru-RU"/>
        </w:rPr>
        <w:t>Многогранники</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CA5476">
        <w:rPr>
          <w:rFonts w:ascii="Times New Roman" w:hAnsi="Times New Roman"/>
          <w:i/>
          <w:color w:val="000000"/>
          <w:sz w:val="28"/>
          <w:lang w:val="ru-RU"/>
        </w:rPr>
        <w:t>-</w:t>
      </w:r>
      <w:r w:rsidRPr="00CA5476">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CA5476">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6D55D2">
        <w:rPr>
          <w:rFonts w:ascii="Times New Roman" w:hAnsi="Times New Roman"/>
          <w:color w:val="000000"/>
          <w:sz w:val="28"/>
          <w:lang w:val="ru-RU"/>
        </w:rPr>
        <w:t xml:space="preserve">Представление о правильных многогранниках: октаэдр, додекаэдр и икосаэдр. </w:t>
      </w:r>
      <w:r w:rsidRPr="00CA5476">
        <w:rPr>
          <w:rFonts w:ascii="Times New Roman" w:hAnsi="Times New Roman"/>
          <w:color w:val="000000"/>
          <w:sz w:val="28"/>
          <w:lang w:val="ru-RU"/>
        </w:rPr>
        <w:t>Сечения призмы и пирамиды.</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193AEC" w:rsidRPr="00CA5476" w:rsidRDefault="00193AEC">
      <w:pPr>
        <w:spacing w:after="0" w:line="264" w:lineRule="auto"/>
        <w:ind w:left="120"/>
        <w:jc w:val="both"/>
        <w:rPr>
          <w:lang w:val="ru-RU"/>
        </w:rPr>
      </w:pPr>
    </w:p>
    <w:p w:rsidR="00193AEC" w:rsidRPr="00CA5476" w:rsidRDefault="00020463">
      <w:pPr>
        <w:spacing w:after="0" w:line="264" w:lineRule="auto"/>
        <w:ind w:left="120"/>
        <w:jc w:val="both"/>
        <w:rPr>
          <w:lang w:val="ru-RU"/>
        </w:rPr>
      </w:pPr>
      <w:bookmarkStart w:id="7" w:name="_Toc118726601"/>
      <w:bookmarkEnd w:id="7"/>
      <w:r w:rsidRPr="00CA5476">
        <w:rPr>
          <w:rFonts w:ascii="Times New Roman" w:hAnsi="Times New Roman"/>
          <w:b/>
          <w:color w:val="000000"/>
          <w:sz w:val="28"/>
          <w:lang w:val="ru-RU"/>
        </w:rPr>
        <w:t>11 КЛАСС</w:t>
      </w:r>
    </w:p>
    <w:p w:rsidR="00193AEC" w:rsidRPr="00CA5476" w:rsidRDefault="00193AEC">
      <w:pPr>
        <w:spacing w:after="0" w:line="264" w:lineRule="auto"/>
        <w:ind w:left="120"/>
        <w:jc w:val="both"/>
        <w:rPr>
          <w:lang w:val="ru-RU"/>
        </w:rPr>
      </w:pPr>
    </w:p>
    <w:p w:rsidR="00193AEC" w:rsidRPr="00CA5476" w:rsidRDefault="00020463">
      <w:pPr>
        <w:spacing w:after="0" w:line="264" w:lineRule="auto"/>
        <w:ind w:firstLine="600"/>
        <w:jc w:val="both"/>
        <w:rPr>
          <w:lang w:val="ru-RU"/>
        </w:rPr>
      </w:pPr>
      <w:r w:rsidRPr="00CA5476">
        <w:rPr>
          <w:rFonts w:ascii="Times New Roman" w:hAnsi="Times New Roman"/>
          <w:b/>
          <w:color w:val="000000"/>
          <w:sz w:val="28"/>
          <w:lang w:val="ru-RU"/>
        </w:rPr>
        <w:t>Тела вращения</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Изображение тел вращения на плоскости. Развёртка цилиндра и конуса.</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193AEC" w:rsidRPr="00CA5476" w:rsidRDefault="00020463">
      <w:pPr>
        <w:spacing w:after="0" w:line="264" w:lineRule="auto"/>
        <w:ind w:firstLine="600"/>
        <w:jc w:val="both"/>
        <w:rPr>
          <w:lang w:val="ru-RU"/>
        </w:rPr>
      </w:pPr>
      <w:r w:rsidRPr="00CA5476">
        <w:rPr>
          <w:rFonts w:ascii="Times New Roman" w:hAnsi="Times New Roman"/>
          <w:b/>
          <w:color w:val="000000"/>
          <w:sz w:val="28"/>
          <w:lang w:val="ru-RU"/>
        </w:rPr>
        <w:t>Векторы и координаты в пространстве</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193AEC" w:rsidRPr="00CA5476" w:rsidRDefault="00193AEC">
      <w:pPr>
        <w:rPr>
          <w:lang w:val="ru-RU"/>
        </w:rPr>
        <w:sectPr w:rsidR="00193AEC" w:rsidRPr="00CA5476">
          <w:pgSz w:w="11906" w:h="16383"/>
          <w:pgMar w:top="1134" w:right="850" w:bottom="1134" w:left="1701" w:header="720" w:footer="720" w:gutter="0"/>
          <w:cols w:space="720"/>
        </w:sectPr>
      </w:pPr>
    </w:p>
    <w:p w:rsidR="00193AEC" w:rsidRPr="00CA5476" w:rsidRDefault="00020463">
      <w:pPr>
        <w:spacing w:after="0" w:line="264" w:lineRule="auto"/>
        <w:ind w:left="120"/>
        <w:jc w:val="both"/>
        <w:rPr>
          <w:lang w:val="ru-RU"/>
        </w:rPr>
      </w:pPr>
      <w:bookmarkStart w:id="8" w:name="_Toc118726577"/>
      <w:bookmarkStart w:id="9" w:name="block-70271935"/>
      <w:bookmarkEnd w:id="5"/>
      <w:bookmarkEnd w:id="8"/>
      <w:r w:rsidRPr="00CA5476">
        <w:rPr>
          <w:rFonts w:ascii="Times New Roman" w:hAnsi="Times New Roman"/>
          <w:b/>
          <w:color w:val="000000"/>
          <w:sz w:val="28"/>
          <w:lang w:val="ru-RU"/>
        </w:rPr>
        <w:t>ПЛАНИРУЕМЫЕ РЕЗУЛЬТАТЫ</w:t>
      </w:r>
    </w:p>
    <w:p w:rsidR="00193AEC" w:rsidRPr="00CA5476" w:rsidRDefault="00193AEC">
      <w:pPr>
        <w:spacing w:after="0" w:line="264" w:lineRule="auto"/>
        <w:ind w:left="120"/>
        <w:jc w:val="both"/>
        <w:rPr>
          <w:lang w:val="ru-RU"/>
        </w:rPr>
      </w:pPr>
    </w:p>
    <w:p w:rsidR="00193AEC" w:rsidRPr="00CA5476" w:rsidRDefault="00020463">
      <w:pPr>
        <w:spacing w:after="0" w:line="264" w:lineRule="auto"/>
        <w:ind w:left="120"/>
        <w:jc w:val="both"/>
        <w:rPr>
          <w:lang w:val="ru-RU"/>
        </w:rPr>
      </w:pPr>
      <w:bookmarkStart w:id="10" w:name="_Toc118726578"/>
      <w:bookmarkEnd w:id="10"/>
      <w:r w:rsidRPr="00CA5476">
        <w:rPr>
          <w:rFonts w:ascii="Times New Roman" w:hAnsi="Times New Roman"/>
          <w:b/>
          <w:color w:val="000000"/>
          <w:sz w:val="28"/>
          <w:lang w:val="ru-RU"/>
        </w:rPr>
        <w:t>ЛИЧНОСТНЫЕ РЕЗУЛЬТАТЫ</w:t>
      </w:r>
    </w:p>
    <w:p w:rsidR="00193AEC" w:rsidRPr="00CA5476" w:rsidRDefault="00193AEC">
      <w:pPr>
        <w:spacing w:after="0" w:line="264" w:lineRule="auto"/>
        <w:ind w:left="120"/>
        <w:jc w:val="both"/>
        <w:rPr>
          <w:lang w:val="ru-RU"/>
        </w:rPr>
      </w:pP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193AEC" w:rsidRPr="00CA5476" w:rsidRDefault="00020463">
      <w:pPr>
        <w:spacing w:after="0" w:line="264" w:lineRule="auto"/>
        <w:ind w:firstLine="600"/>
        <w:jc w:val="both"/>
        <w:rPr>
          <w:lang w:val="ru-RU"/>
        </w:rPr>
      </w:pPr>
      <w:r w:rsidRPr="00CA5476">
        <w:rPr>
          <w:rFonts w:ascii="Times New Roman" w:hAnsi="Times New Roman"/>
          <w:b/>
          <w:color w:val="000000"/>
          <w:sz w:val="28"/>
          <w:lang w:val="ru-RU"/>
        </w:rPr>
        <w:t>Гражданское воспитание:</w:t>
      </w:r>
    </w:p>
    <w:p w:rsidR="00193AEC" w:rsidRPr="00CA5476" w:rsidRDefault="00020463">
      <w:pPr>
        <w:spacing w:after="0" w:line="264" w:lineRule="auto"/>
        <w:ind w:firstLine="600"/>
        <w:jc w:val="both"/>
        <w:rPr>
          <w:lang w:val="ru-RU"/>
        </w:rPr>
      </w:pPr>
      <w:proofErr w:type="spellStart"/>
      <w:r w:rsidRPr="00CA5476">
        <w:rPr>
          <w:rFonts w:ascii="Times New Roman" w:hAnsi="Times New Roman"/>
          <w:color w:val="000000"/>
          <w:sz w:val="28"/>
          <w:lang w:val="ru-RU"/>
        </w:rPr>
        <w:t>сформированностью</w:t>
      </w:r>
      <w:proofErr w:type="spellEnd"/>
      <w:r w:rsidRPr="00CA5476">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193AEC" w:rsidRPr="00CA5476" w:rsidRDefault="00020463">
      <w:pPr>
        <w:spacing w:after="0" w:line="264" w:lineRule="auto"/>
        <w:ind w:firstLine="600"/>
        <w:jc w:val="both"/>
        <w:rPr>
          <w:lang w:val="ru-RU"/>
        </w:rPr>
      </w:pPr>
      <w:r w:rsidRPr="00CA5476">
        <w:rPr>
          <w:rFonts w:ascii="Times New Roman" w:hAnsi="Times New Roman"/>
          <w:b/>
          <w:color w:val="000000"/>
          <w:sz w:val="28"/>
          <w:lang w:val="ru-RU"/>
        </w:rPr>
        <w:t>Патриотическое воспитание:</w:t>
      </w:r>
    </w:p>
    <w:p w:rsidR="00193AEC" w:rsidRPr="00CA5476" w:rsidRDefault="00020463">
      <w:pPr>
        <w:shd w:val="clear" w:color="auto" w:fill="FFFFFF"/>
        <w:spacing w:after="0" w:line="264" w:lineRule="auto"/>
        <w:ind w:firstLine="600"/>
        <w:jc w:val="both"/>
        <w:rPr>
          <w:lang w:val="ru-RU"/>
        </w:rPr>
      </w:pPr>
      <w:proofErr w:type="spellStart"/>
      <w:r w:rsidRPr="00CA5476">
        <w:rPr>
          <w:rFonts w:ascii="Times New Roman" w:hAnsi="Times New Roman"/>
          <w:color w:val="000000"/>
          <w:sz w:val="28"/>
          <w:lang w:val="ru-RU"/>
        </w:rPr>
        <w:t>сформированностью</w:t>
      </w:r>
      <w:proofErr w:type="spellEnd"/>
      <w:r w:rsidRPr="00CA5476">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193AEC" w:rsidRPr="00CA5476" w:rsidRDefault="00020463">
      <w:pPr>
        <w:spacing w:after="0" w:line="264" w:lineRule="auto"/>
        <w:ind w:firstLine="600"/>
        <w:jc w:val="both"/>
        <w:rPr>
          <w:lang w:val="ru-RU"/>
        </w:rPr>
      </w:pPr>
      <w:r w:rsidRPr="00CA5476">
        <w:rPr>
          <w:rFonts w:ascii="Times New Roman" w:hAnsi="Times New Roman"/>
          <w:b/>
          <w:color w:val="000000"/>
          <w:sz w:val="28"/>
          <w:lang w:val="ru-RU"/>
        </w:rPr>
        <w:t>Духовно-нравственного воспитания:</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 xml:space="preserve">осознанием духовных ценностей российского народа; </w:t>
      </w:r>
      <w:proofErr w:type="spellStart"/>
      <w:r w:rsidRPr="00CA5476">
        <w:rPr>
          <w:rFonts w:ascii="Times New Roman" w:hAnsi="Times New Roman"/>
          <w:color w:val="000000"/>
          <w:sz w:val="28"/>
          <w:lang w:val="ru-RU"/>
        </w:rPr>
        <w:t>сформированностью</w:t>
      </w:r>
      <w:proofErr w:type="spellEnd"/>
      <w:r w:rsidRPr="00CA5476">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193AEC" w:rsidRPr="00CA5476" w:rsidRDefault="00020463">
      <w:pPr>
        <w:spacing w:after="0" w:line="264" w:lineRule="auto"/>
        <w:ind w:firstLine="600"/>
        <w:jc w:val="both"/>
        <w:rPr>
          <w:lang w:val="ru-RU"/>
        </w:rPr>
      </w:pPr>
      <w:r w:rsidRPr="00CA5476">
        <w:rPr>
          <w:rFonts w:ascii="Times New Roman" w:hAnsi="Times New Roman"/>
          <w:b/>
          <w:color w:val="000000"/>
          <w:sz w:val="28"/>
          <w:lang w:val="ru-RU"/>
        </w:rPr>
        <w:t>Эстетическое воспитание:</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193AEC" w:rsidRPr="00CA5476" w:rsidRDefault="00020463">
      <w:pPr>
        <w:spacing w:after="0" w:line="264" w:lineRule="auto"/>
        <w:ind w:firstLine="600"/>
        <w:jc w:val="both"/>
        <w:rPr>
          <w:lang w:val="ru-RU"/>
        </w:rPr>
      </w:pPr>
      <w:r w:rsidRPr="00CA5476">
        <w:rPr>
          <w:rFonts w:ascii="Times New Roman" w:hAnsi="Times New Roman"/>
          <w:b/>
          <w:color w:val="000000"/>
          <w:sz w:val="28"/>
          <w:lang w:val="ru-RU"/>
        </w:rPr>
        <w:t>Физическое воспитание:</w:t>
      </w:r>
    </w:p>
    <w:p w:rsidR="00193AEC" w:rsidRPr="00CA5476" w:rsidRDefault="00020463">
      <w:pPr>
        <w:spacing w:after="0" w:line="264" w:lineRule="auto"/>
        <w:ind w:firstLine="600"/>
        <w:jc w:val="both"/>
        <w:rPr>
          <w:lang w:val="ru-RU"/>
        </w:rPr>
      </w:pPr>
      <w:proofErr w:type="spellStart"/>
      <w:r w:rsidRPr="00CA5476">
        <w:rPr>
          <w:rFonts w:ascii="Times New Roman" w:hAnsi="Times New Roman"/>
          <w:color w:val="000000"/>
          <w:sz w:val="28"/>
          <w:lang w:val="ru-RU"/>
        </w:rPr>
        <w:t>сформированностью</w:t>
      </w:r>
      <w:proofErr w:type="spellEnd"/>
      <w:r w:rsidRPr="00CA5476">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193AEC" w:rsidRPr="00CA5476" w:rsidRDefault="00020463">
      <w:pPr>
        <w:spacing w:after="0" w:line="264" w:lineRule="auto"/>
        <w:ind w:firstLine="600"/>
        <w:jc w:val="both"/>
        <w:rPr>
          <w:lang w:val="ru-RU"/>
        </w:rPr>
      </w:pPr>
      <w:r w:rsidRPr="00CA5476">
        <w:rPr>
          <w:rFonts w:ascii="Times New Roman" w:hAnsi="Times New Roman"/>
          <w:b/>
          <w:color w:val="000000"/>
          <w:sz w:val="28"/>
          <w:lang w:val="ru-RU"/>
        </w:rPr>
        <w:t>Трудовое воспитание:</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193AEC" w:rsidRPr="00CA5476" w:rsidRDefault="00020463">
      <w:pPr>
        <w:spacing w:after="0" w:line="264" w:lineRule="auto"/>
        <w:ind w:firstLine="600"/>
        <w:jc w:val="both"/>
        <w:rPr>
          <w:lang w:val="ru-RU"/>
        </w:rPr>
      </w:pPr>
      <w:r w:rsidRPr="00CA5476">
        <w:rPr>
          <w:rFonts w:ascii="Times New Roman" w:hAnsi="Times New Roman"/>
          <w:b/>
          <w:color w:val="000000"/>
          <w:sz w:val="28"/>
          <w:lang w:val="ru-RU"/>
        </w:rPr>
        <w:t>Экологическое воспитание:</w:t>
      </w:r>
    </w:p>
    <w:p w:rsidR="00193AEC" w:rsidRPr="00CA5476" w:rsidRDefault="00020463">
      <w:pPr>
        <w:spacing w:after="0" w:line="264" w:lineRule="auto"/>
        <w:ind w:firstLine="600"/>
        <w:jc w:val="both"/>
        <w:rPr>
          <w:lang w:val="ru-RU"/>
        </w:rPr>
      </w:pPr>
      <w:proofErr w:type="spellStart"/>
      <w:r w:rsidRPr="00CA5476">
        <w:rPr>
          <w:rFonts w:ascii="Times New Roman" w:hAnsi="Times New Roman"/>
          <w:color w:val="000000"/>
          <w:sz w:val="28"/>
          <w:lang w:val="ru-RU"/>
        </w:rPr>
        <w:t>сформированностью</w:t>
      </w:r>
      <w:proofErr w:type="spellEnd"/>
      <w:r w:rsidRPr="00CA5476">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193AEC" w:rsidRPr="00CA5476" w:rsidRDefault="00020463">
      <w:pPr>
        <w:spacing w:after="0" w:line="264" w:lineRule="auto"/>
        <w:ind w:firstLine="600"/>
        <w:jc w:val="both"/>
        <w:rPr>
          <w:lang w:val="ru-RU"/>
        </w:rPr>
      </w:pPr>
      <w:r w:rsidRPr="00CA5476">
        <w:rPr>
          <w:rFonts w:ascii="Times New Roman" w:hAnsi="Times New Roman"/>
          <w:b/>
          <w:color w:val="000000"/>
          <w:sz w:val="28"/>
          <w:lang w:val="ru-RU"/>
        </w:rPr>
        <w:t>Ценности научного познания:</w:t>
      </w:r>
      <w:r w:rsidRPr="00CA5476">
        <w:rPr>
          <w:rFonts w:ascii="Times New Roman" w:hAnsi="Times New Roman"/>
          <w:color w:val="000000"/>
          <w:sz w:val="28"/>
          <w:u w:val="single"/>
          <w:lang w:val="ru-RU"/>
        </w:rPr>
        <w:t xml:space="preserve"> </w:t>
      </w:r>
    </w:p>
    <w:p w:rsidR="00193AEC" w:rsidRPr="00CA5476" w:rsidRDefault="00020463">
      <w:pPr>
        <w:spacing w:after="0" w:line="264" w:lineRule="auto"/>
        <w:ind w:firstLine="600"/>
        <w:jc w:val="both"/>
        <w:rPr>
          <w:lang w:val="ru-RU"/>
        </w:rPr>
      </w:pPr>
      <w:proofErr w:type="spellStart"/>
      <w:r w:rsidRPr="00CA5476">
        <w:rPr>
          <w:rFonts w:ascii="Times New Roman" w:hAnsi="Times New Roman"/>
          <w:color w:val="000000"/>
          <w:sz w:val="28"/>
          <w:lang w:val="ru-RU"/>
        </w:rPr>
        <w:t>сформированностью</w:t>
      </w:r>
      <w:proofErr w:type="spellEnd"/>
      <w:r w:rsidRPr="00CA5476">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193AEC" w:rsidRPr="00CA5476" w:rsidRDefault="00193AEC">
      <w:pPr>
        <w:spacing w:after="0" w:line="264" w:lineRule="auto"/>
        <w:ind w:left="120"/>
        <w:jc w:val="both"/>
        <w:rPr>
          <w:lang w:val="ru-RU"/>
        </w:rPr>
      </w:pPr>
    </w:p>
    <w:p w:rsidR="00193AEC" w:rsidRPr="00CA5476" w:rsidRDefault="00020463">
      <w:pPr>
        <w:spacing w:after="0" w:line="264" w:lineRule="auto"/>
        <w:ind w:left="120"/>
        <w:jc w:val="both"/>
        <w:rPr>
          <w:lang w:val="ru-RU"/>
        </w:rPr>
      </w:pPr>
      <w:bookmarkStart w:id="11" w:name="_Toc118726579"/>
      <w:bookmarkEnd w:id="11"/>
      <w:r w:rsidRPr="00CA5476">
        <w:rPr>
          <w:rFonts w:ascii="Times New Roman" w:hAnsi="Times New Roman"/>
          <w:b/>
          <w:color w:val="000000"/>
          <w:sz w:val="28"/>
          <w:lang w:val="ru-RU"/>
        </w:rPr>
        <w:t>МЕТАПРЕДМЕТНЫЕ РЕЗУЛЬТАТЫ</w:t>
      </w:r>
    </w:p>
    <w:p w:rsidR="00193AEC" w:rsidRPr="00CA5476" w:rsidRDefault="00193AEC">
      <w:pPr>
        <w:spacing w:after="0" w:line="264" w:lineRule="auto"/>
        <w:ind w:left="120"/>
        <w:jc w:val="both"/>
        <w:rPr>
          <w:lang w:val="ru-RU"/>
        </w:rPr>
      </w:pPr>
    </w:p>
    <w:p w:rsidR="00193AEC" w:rsidRPr="00CA5476" w:rsidRDefault="00020463">
      <w:pPr>
        <w:spacing w:after="0" w:line="264" w:lineRule="auto"/>
        <w:ind w:firstLine="600"/>
        <w:jc w:val="both"/>
        <w:rPr>
          <w:lang w:val="ru-RU"/>
        </w:rPr>
      </w:pPr>
      <w:proofErr w:type="spellStart"/>
      <w:r w:rsidRPr="00CA5476">
        <w:rPr>
          <w:rFonts w:ascii="Times New Roman" w:hAnsi="Times New Roman"/>
          <w:color w:val="000000"/>
          <w:sz w:val="28"/>
          <w:lang w:val="ru-RU"/>
        </w:rPr>
        <w:t>Метапредметные</w:t>
      </w:r>
      <w:proofErr w:type="spellEnd"/>
      <w:r w:rsidRPr="00CA5476">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CA5476">
        <w:rPr>
          <w:rFonts w:ascii="Times New Roman" w:hAnsi="Times New Roman"/>
          <w:b/>
          <w:i/>
          <w:color w:val="000000"/>
          <w:sz w:val="28"/>
          <w:lang w:val="ru-RU"/>
        </w:rPr>
        <w:t>познавательными</w:t>
      </w:r>
      <w:r w:rsidRPr="00CA5476">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 xml:space="preserve">1) </w:t>
      </w:r>
      <w:r w:rsidRPr="00CA5476">
        <w:rPr>
          <w:rFonts w:ascii="Times New Roman" w:hAnsi="Times New Roman"/>
          <w:i/>
          <w:color w:val="000000"/>
          <w:sz w:val="28"/>
          <w:lang w:val="ru-RU"/>
        </w:rPr>
        <w:t xml:space="preserve">Универсальные </w:t>
      </w:r>
      <w:r w:rsidRPr="00CA5476">
        <w:rPr>
          <w:rFonts w:ascii="Times New Roman" w:hAnsi="Times New Roman"/>
          <w:b/>
          <w:i/>
          <w:color w:val="000000"/>
          <w:sz w:val="28"/>
          <w:lang w:val="ru-RU"/>
        </w:rPr>
        <w:t>познавательные</w:t>
      </w:r>
      <w:r w:rsidRPr="00CA5476">
        <w:rPr>
          <w:rFonts w:ascii="Times New Roman" w:hAnsi="Times New Roman"/>
          <w:i/>
          <w:color w:val="000000"/>
          <w:sz w:val="28"/>
          <w:lang w:val="ru-RU"/>
        </w:rPr>
        <w:t xml:space="preserve"> действия, обеспечивают формирование </w:t>
      </w:r>
      <w:proofErr w:type="gramStart"/>
      <w:r w:rsidRPr="00CA5476">
        <w:rPr>
          <w:rFonts w:ascii="Times New Roman" w:hAnsi="Times New Roman"/>
          <w:i/>
          <w:color w:val="000000"/>
          <w:sz w:val="28"/>
          <w:lang w:val="ru-RU"/>
        </w:rPr>
        <w:t>базовых когнитивных процессов</w:t>
      </w:r>
      <w:proofErr w:type="gramEnd"/>
      <w:r w:rsidRPr="00CA5476">
        <w:rPr>
          <w:rFonts w:ascii="Times New Roman" w:hAnsi="Times New Roman"/>
          <w:i/>
          <w:color w:val="000000"/>
          <w:sz w:val="28"/>
          <w:lang w:val="ru-RU"/>
        </w:rPr>
        <w:t xml:space="preserve"> обучающихся (освоение методов познания окружающего мира; применение логических, исследовательских операций, умений работать с информацией)</w:t>
      </w:r>
      <w:r w:rsidRPr="00CA5476">
        <w:rPr>
          <w:rFonts w:ascii="Times New Roman" w:hAnsi="Times New Roman"/>
          <w:color w:val="000000"/>
          <w:sz w:val="28"/>
          <w:lang w:val="ru-RU"/>
        </w:rPr>
        <w:t>.</w:t>
      </w:r>
    </w:p>
    <w:p w:rsidR="00193AEC" w:rsidRDefault="00020463">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193AEC" w:rsidRPr="00CA5476" w:rsidRDefault="00020463">
      <w:pPr>
        <w:numPr>
          <w:ilvl w:val="0"/>
          <w:numId w:val="2"/>
        </w:numPr>
        <w:spacing w:after="0" w:line="264" w:lineRule="auto"/>
        <w:jc w:val="both"/>
        <w:rPr>
          <w:lang w:val="ru-RU"/>
        </w:rPr>
      </w:pPr>
      <w:r w:rsidRPr="00CA5476">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93AEC" w:rsidRPr="00CA5476" w:rsidRDefault="00020463">
      <w:pPr>
        <w:numPr>
          <w:ilvl w:val="0"/>
          <w:numId w:val="2"/>
        </w:numPr>
        <w:spacing w:after="0" w:line="264" w:lineRule="auto"/>
        <w:jc w:val="both"/>
        <w:rPr>
          <w:lang w:val="ru-RU"/>
        </w:rPr>
      </w:pPr>
      <w:r w:rsidRPr="00CA5476">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193AEC" w:rsidRPr="00CA5476" w:rsidRDefault="00020463">
      <w:pPr>
        <w:numPr>
          <w:ilvl w:val="0"/>
          <w:numId w:val="2"/>
        </w:numPr>
        <w:spacing w:after="0" w:line="264" w:lineRule="auto"/>
        <w:jc w:val="both"/>
        <w:rPr>
          <w:lang w:val="ru-RU"/>
        </w:rPr>
      </w:pPr>
      <w:r w:rsidRPr="00CA5476">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193AEC" w:rsidRPr="00CA5476" w:rsidRDefault="00020463">
      <w:pPr>
        <w:numPr>
          <w:ilvl w:val="0"/>
          <w:numId w:val="2"/>
        </w:numPr>
        <w:spacing w:after="0" w:line="264" w:lineRule="auto"/>
        <w:jc w:val="both"/>
        <w:rPr>
          <w:lang w:val="ru-RU"/>
        </w:rPr>
      </w:pPr>
      <w:r w:rsidRPr="00CA5476">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193AEC" w:rsidRPr="00CA5476" w:rsidRDefault="00020463">
      <w:pPr>
        <w:numPr>
          <w:ilvl w:val="0"/>
          <w:numId w:val="2"/>
        </w:numPr>
        <w:spacing w:after="0" w:line="264" w:lineRule="auto"/>
        <w:jc w:val="both"/>
        <w:rPr>
          <w:lang w:val="ru-RU"/>
        </w:rPr>
      </w:pPr>
      <w:r w:rsidRPr="00CA5476">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CA5476">
        <w:rPr>
          <w:rFonts w:ascii="Times New Roman" w:hAnsi="Times New Roman"/>
          <w:color w:val="000000"/>
          <w:sz w:val="28"/>
          <w:lang w:val="ru-RU"/>
        </w:rPr>
        <w:t>контрпримеры</w:t>
      </w:r>
      <w:proofErr w:type="spellEnd"/>
      <w:r w:rsidRPr="00CA5476">
        <w:rPr>
          <w:rFonts w:ascii="Times New Roman" w:hAnsi="Times New Roman"/>
          <w:color w:val="000000"/>
          <w:sz w:val="28"/>
          <w:lang w:val="ru-RU"/>
        </w:rPr>
        <w:t>; обосновывать собственные суждения и выводы;</w:t>
      </w:r>
    </w:p>
    <w:p w:rsidR="00193AEC" w:rsidRPr="00CA5476" w:rsidRDefault="00020463">
      <w:pPr>
        <w:numPr>
          <w:ilvl w:val="0"/>
          <w:numId w:val="2"/>
        </w:numPr>
        <w:spacing w:after="0" w:line="264" w:lineRule="auto"/>
        <w:jc w:val="both"/>
        <w:rPr>
          <w:lang w:val="ru-RU"/>
        </w:rPr>
      </w:pPr>
      <w:r w:rsidRPr="00CA5476">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93AEC" w:rsidRDefault="00020463">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193AEC" w:rsidRPr="00CA5476" w:rsidRDefault="00020463">
      <w:pPr>
        <w:numPr>
          <w:ilvl w:val="0"/>
          <w:numId w:val="3"/>
        </w:numPr>
        <w:spacing w:after="0" w:line="264" w:lineRule="auto"/>
        <w:jc w:val="both"/>
        <w:rPr>
          <w:lang w:val="ru-RU"/>
        </w:rPr>
      </w:pPr>
      <w:r w:rsidRPr="00CA5476">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193AEC" w:rsidRPr="00CA5476" w:rsidRDefault="00020463">
      <w:pPr>
        <w:numPr>
          <w:ilvl w:val="0"/>
          <w:numId w:val="3"/>
        </w:numPr>
        <w:spacing w:after="0" w:line="264" w:lineRule="auto"/>
        <w:jc w:val="both"/>
        <w:rPr>
          <w:lang w:val="ru-RU"/>
        </w:rPr>
      </w:pPr>
      <w:r w:rsidRPr="00CA5476">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193AEC" w:rsidRPr="00CA5476" w:rsidRDefault="00020463">
      <w:pPr>
        <w:numPr>
          <w:ilvl w:val="0"/>
          <w:numId w:val="3"/>
        </w:numPr>
        <w:spacing w:after="0" w:line="264" w:lineRule="auto"/>
        <w:jc w:val="both"/>
        <w:rPr>
          <w:lang w:val="ru-RU"/>
        </w:rPr>
      </w:pPr>
      <w:r w:rsidRPr="00CA5476">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93AEC" w:rsidRPr="00CA5476" w:rsidRDefault="00020463">
      <w:pPr>
        <w:numPr>
          <w:ilvl w:val="0"/>
          <w:numId w:val="3"/>
        </w:numPr>
        <w:spacing w:after="0" w:line="264" w:lineRule="auto"/>
        <w:jc w:val="both"/>
        <w:rPr>
          <w:lang w:val="ru-RU"/>
        </w:rPr>
      </w:pPr>
      <w:r w:rsidRPr="00CA5476">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193AEC" w:rsidRDefault="00020463">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193AEC" w:rsidRPr="00CA5476" w:rsidRDefault="00020463">
      <w:pPr>
        <w:numPr>
          <w:ilvl w:val="0"/>
          <w:numId w:val="4"/>
        </w:numPr>
        <w:spacing w:after="0" w:line="264" w:lineRule="auto"/>
        <w:jc w:val="both"/>
        <w:rPr>
          <w:lang w:val="ru-RU"/>
        </w:rPr>
      </w:pPr>
      <w:r w:rsidRPr="00CA5476">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193AEC" w:rsidRPr="00CA5476" w:rsidRDefault="00020463">
      <w:pPr>
        <w:numPr>
          <w:ilvl w:val="0"/>
          <w:numId w:val="4"/>
        </w:numPr>
        <w:spacing w:after="0" w:line="264" w:lineRule="auto"/>
        <w:jc w:val="both"/>
        <w:rPr>
          <w:lang w:val="ru-RU"/>
        </w:rPr>
      </w:pPr>
      <w:r w:rsidRPr="00CA5476">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193AEC" w:rsidRPr="00CA5476" w:rsidRDefault="00020463">
      <w:pPr>
        <w:numPr>
          <w:ilvl w:val="0"/>
          <w:numId w:val="4"/>
        </w:numPr>
        <w:spacing w:after="0" w:line="264" w:lineRule="auto"/>
        <w:jc w:val="both"/>
        <w:rPr>
          <w:lang w:val="ru-RU"/>
        </w:rPr>
      </w:pPr>
      <w:r w:rsidRPr="00CA5476">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193AEC" w:rsidRPr="00CA5476" w:rsidRDefault="00020463">
      <w:pPr>
        <w:numPr>
          <w:ilvl w:val="0"/>
          <w:numId w:val="4"/>
        </w:numPr>
        <w:spacing w:after="0" w:line="264" w:lineRule="auto"/>
        <w:jc w:val="both"/>
        <w:rPr>
          <w:lang w:val="ru-RU"/>
        </w:rPr>
      </w:pPr>
      <w:r w:rsidRPr="00CA5476">
        <w:rPr>
          <w:rFonts w:ascii="Times New Roman" w:hAnsi="Times New Roman"/>
          <w:color w:val="000000"/>
          <w:sz w:val="28"/>
          <w:lang w:val="ru-RU"/>
        </w:rPr>
        <w:t>оценивать надёжность информации по самостоятельно сформулированным критериям.</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 xml:space="preserve">2) </w:t>
      </w:r>
      <w:r w:rsidRPr="00CA5476">
        <w:rPr>
          <w:rFonts w:ascii="Times New Roman" w:hAnsi="Times New Roman"/>
          <w:i/>
          <w:color w:val="000000"/>
          <w:sz w:val="28"/>
          <w:lang w:val="ru-RU"/>
        </w:rPr>
        <w:t xml:space="preserve">Универсальные </w:t>
      </w:r>
      <w:r w:rsidRPr="00CA5476">
        <w:rPr>
          <w:rFonts w:ascii="Times New Roman" w:hAnsi="Times New Roman"/>
          <w:b/>
          <w:i/>
          <w:color w:val="000000"/>
          <w:sz w:val="28"/>
          <w:lang w:val="ru-RU"/>
        </w:rPr>
        <w:t xml:space="preserve">коммуникативные </w:t>
      </w:r>
      <w:r w:rsidRPr="00CA5476">
        <w:rPr>
          <w:rFonts w:ascii="Times New Roman" w:hAnsi="Times New Roman"/>
          <w:i/>
          <w:color w:val="000000"/>
          <w:sz w:val="28"/>
          <w:lang w:val="ru-RU"/>
        </w:rPr>
        <w:t xml:space="preserve">действия, обеспечивают </w:t>
      </w:r>
      <w:proofErr w:type="spellStart"/>
      <w:r w:rsidRPr="00CA5476">
        <w:rPr>
          <w:rFonts w:ascii="Times New Roman" w:hAnsi="Times New Roman"/>
          <w:i/>
          <w:color w:val="000000"/>
          <w:sz w:val="28"/>
          <w:lang w:val="ru-RU"/>
        </w:rPr>
        <w:t>сформированность</w:t>
      </w:r>
      <w:proofErr w:type="spellEnd"/>
      <w:r w:rsidRPr="00CA5476">
        <w:rPr>
          <w:rFonts w:ascii="Times New Roman" w:hAnsi="Times New Roman"/>
          <w:i/>
          <w:color w:val="000000"/>
          <w:sz w:val="28"/>
          <w:lang w:val="ru-RU"/>
        </w:rPr>
        <w:t xml:space="preserve"> социальных навыков обучающихся.</w:t>
      </w:r>
    </w:p>
    <w:p w:rsidR="00193AEC" w:rsidRDefault="00020463">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193AEC" w:rsidRPr="00CA5476" w:rsidRDefault="00020463">
      <w:pPr>
        <w:numPr>
          <w:ilvl w:val="0"/>
          <w:numId w:val="5"/>
        </w:numPr>
        <w:spacing w:after="0" w:line="264" w:lineRule="auto"/>
        <w:jc w:val="both"/>
        <w:rPr>
          <w:lang w:val="ru-RU"/>
        </w:rPr>
      </w:pPr>
      <w:r w:rsidRPr="00CA5476">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193AEC" w:rsidRPr="00CA5476" w:rsidRDefault="00020463">
      <w:pPr>
        <w:numPr>
          <w:ilvl w:val="0"/>
          <w:numId w:val="5"/>
        </w:numPr>
        <w:spacing w:after="0" w:line="264" w:lineRule="auto"/>
        <w:jc w:val="both"/>
        <w:rPr>
          <w:lang w:val="ru-RU"/>
        </w:rPr>
      </w:pPr>
      <w:r w:rsidRPr="00CA5476">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93AEC" w:rsidRPr="00CA5476" w:rsidRDefault="00020463">
      <w:pPr>
        <w:numPr>
          <w:ilvl w:val="0"/>
          <w:numId w:val="5"/>
        </w:numPr>
        <w:spacing w:after="0" w:line="264" w:lineRule="auto"/>
        <w:jc w:val="both"/>
        <w:rPr>
          <w:lang w:val="ru-RU"/>
        </w:rPr>
      </w:pPr>
      <w:r w:rsidRPr="00CA5476">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93AEC" w:rsidRDefault="00020463">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193AEC" w:rsidRPr="00CA5476" w:rsidRDefault="00020463">
      <w:pPr>
        <w:numPr>
          <w:ilvl w:val="0"/>
          <w:numId w:val="6"/>
        </w:numPr>
        <w:spacing w:after="0" w:line="264" w:lineRule="auto"/>
        <w:jc w:val="both"/>
        <w:rPr>
          <w:lang w:val="ru-RU"/>
        </w:rPr>
      </w:pPr>
      <w:r w:rsidRPr="00CA5476">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93AEC" w:rsidRPr="00CA5476" w:rsidRDefault="00020463">
      <w:pPr>
        <w:numPr>
          <w:ilvl w:val="0"/>
          <w:numId w:val="6"/>
        </w:numPr>
        <w:spacing w:after="0" w:line="264" w:lineRule="auto"/>
        <w:jc w:val="both"/>
        <w:rPr>
          <w:lang w:val="ru-RU"/>
        </w:rPr>
      </w:pPr>
      <w:r w:rsidRPr="00CA5476">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 xml:space="preserve">3) </w:t>
      </w:r>
      <w:r w:rsidRPr="00CA5476">
        <w:rPr>
          <w:rFonts w:ascii="Times New Roman" w:hAnsi="Times New Roman"/>
          <w:i/>
          <w:color w:val="000000"/>
          <w:sz w:val="28"/>
          <w:lang w:val="ru-RU"/>
        </w:rPr>
        <w:t xml:space="preserve">Универсальные </w:t>
      </w:r>
      <w:r w:rsidRPr="00CA5476">
        <w:rPr>
          <w:rFonts w:ascii="Times New Roman" w:hAnsi="Times New Roman"/>
          <w:b/>
          <w:i/>
          <w:color w:val="000000"/>
          <w:sz w:val="28"/>
          <w:lang w:val="ru-RU"/>
        </w:rPr>
        <w:t xml:space="preserve">регулятивные </w:t>
      </w:r>
      <w:r w:rsidRPr="00CA5476">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CA5476">
        <w:rPr>
          <w:rFonts w:ascii="Times New Roman" w:hAnsi="Times New Roman"/>
          <w:color w:val="000000"/>
          <w:sz w:val="28"/>
          <w:lang w:val="ru-RU"/>
        </w:rPr>
        <w:t>.</w:t>
      </w:r>
    </w:p>
    <w:p w:rsidR="00193AEC" w:rsidRDefault="00020463">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193AEC" w:rsidRPr="00CA5476" w:rsidRDefault="00020463">
      <w:pPr>
        <w:numPr>
          <w:ilvl w:val="0"/>
          <w:numId w:val="7"/>
        </w:numPr>
        <w:spacing w:after="0"/>
        <w:rPr>
          <w:lang w:val="ru-RU"/>
        </w:rPr>
      </w:pPr>
      <w:r w:rsidRPr="00CA5476">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93AEC" w:rsidRDefault="00020463">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193AEC" w:rsidRPr="00CA5476" w:rsidRDefault="00020463">
      <w:pPr>
        <w:numPr>
          <w:ilvl w:val="0"/>
          <w:numId w:val="8"/>
        </w:numPr>
        <w:spacing w:after="0" w:line="264" w:lineRule="auto"/>
        <w:jc w:val="both"/>
        <w:rPr>
          <w:lang w:val="ru-RU"/>
        </w:rPr>
      </w:pPr>
      <w:r w:rsidRPr="00CA5476">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193AEC" w:rsidRPr="00CA5476" w:rsidRDefault="00020463">
      <w:pPr>
        <w:numPr>
          <w:ilvl w:val="0"/>
          <w:numId w:val="8"/>
        </w:numPr>
        <w:spacing w:after="0" w:line="264" w:lineRule="auto"/>
        <w:jc w:val="both"/>
        <w:rPr>
          <w:lang w:val="ru-RU"/>
        </w:rPr>
      </w:pPr>
      <w:r w:rsidRPr="00CA5476">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193AEC" w:rsidRPr="00CA5476" w:rsidRDefault="00020463">
      <w:pPr>
        <w:numPr>
          <w:ilvl w:val="0"/>
          <w:numId w:val="8"/>
        </w:numPr>
        <w:spacing w:after="0" w:line="264" w:lineRule="auto"/>
        <w:jc w:val="both"/>
        <w:rPr>
          <w:lang w:val="ru-RU"/>
        </w:rPr>
      </w:pPr>
      <w:r w:rsidRPr="00CA5476">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CA5476">
        <w:rPr>
          <w:rFonts w:ascii="Times New Roman" w:hAnsi="Times New Roman"/>
          <w:color w:val="000000"/>
          <w:sz w:val="28"/>
          <w:lang w:val="ru-RU"/>
        </w:rPr>
        <w:t>недостижения</w:t>
      </w:r>
      <w:proofErr w:type="spellEnd"/>
      <w:r w:rsidRPr="00CA5476">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193AEC" w:rsidRPr="00CA5476" w:rsidRDefault="00193AEC">
      <w:pPr>
        <w:spacing w:after="0" w:line="264" w:lineRule="auto"/>
        <w:ind w:left="120"/>
        <w:jc w:val="both"/>
        <w:rPr>
          <w:lang w:val="ru-RU"/>
        </w:rPr>
      </w:pPr>
    </w:p>
    <w:p w:rsidR="00193AEC" w:rsidRPr="00CA5476" w:rsidRDefault="00020463">
      <w:pPr>
        <w:spacing w:after="0" w:line="264" w:lineRule="auto"/>
        <w:ind w:left="120"/>
        <w:jc w:val="both"/>
        <w:rPr>
          <w:lang w:val="ru-RU"/>
        </w:rPr>
      </w:pPr>
      <w:r w:rsidRPr="00CA5476">
        <w:rPr>
          <w:rFonts w:ascii="Times New Roman" w:hAnsi="Times New Roman"/>
          <w:b/>
          <w:color w:val="000000"/>
          <w:sz w:val="28"/>
          <w:lang w:val="ru-RU"/>
        </w:rPr>
        <w:t>ПРЕДМЕТНЫЕ РЕЗУЛЬТАТЫ</w:t>
      </w:r>
    </w:p>
    <w:p w:rsidR="00193AEC" w:rsidRPr="00CA5476" w:rsidRDefault="00193AEC">
      <w:pPr>
        <w:spacing w:after="0" w:line="264" w:lineRule="auto"/>
        <w:ind w:left="120"/>
        <w:jc w:val="both"/>
        <w:rPr>
          <w:lang w:val="ru-RU"/>
        </w:rPr>
      </w:pPr>
    </w:p>
    <w:p w:rsidR="00193AEC" w:rsidRPr="00CA5476" w:rsidRDefault="00020463">
      <w:pPr>
        <w:spacing w:after="0" w:line="264" w:lineRule="auto"/>
        <w:ind w:left="120"/>
        <w:jc w:val="both"/>
        <w:rPr>
          <w:lang w:val="ru-RU"/>
        </w:rPr>
      </w:pPr>
      <w:bookmarkStart w:id="12" w:name="_Toc118726597"/>
      <w:bookmarkEnd w:id="12"/>
      <w:r w:rsidRPr="00CA5476">
        <w:rPr>
          <w:rFonts w:ascii="Times New Roman" w:hAnsi="Times New Roman"/>
          <w:b/>
          <w:color w:val="000000"/>
          <w:sz w:val="28"/>
          <w:lang w:val="ru-RU"/>
        </w:rPr>
        <w:t>10 КЛАСС</w:t>
      </w:r>
    </w:p>
    <w:p w:rsidR="00193AEC" w:rsidRPr="00CA5476" w:rsidRDefault="00193AEC">
      <w:pPr>
        <w:spacing w:after="0" w:line="264" w:lineRule="auto"/>
        <w:ind w:left="120"/>
        <w:jc w:val="both"/>
        <w:rPr>
          <w:lang w:val="ru-RU"/>
        </w:rPr>
      </w:pP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Оперировать понятиями: точка, прямая, плоскость.</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Оперировать понятиями: параллельность и перпендикулярность прямых и плоскостей.</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Классифицировать взаимное расположение прямых и плоскостей в пространстве.</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Оперировать понятиями: секущая плоскость, сечение многогранников.</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Объяснять принципы построения сечений, используя метод следов.</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193AEC" w:rsidRPr="00CA5476" w:rsidRDefault="00193AEC">
      <w:pPr>
        <w:spacing w:after="0" w:line="264" w:lineRule="auto"/>
        <w:ind w:left="120"/>
        <w:jc w:val="both"/>
        <w:rPr>
          <w:lang w:val="ru-RU"/>
        </w:rPr>
      </w:pPr>
    </w:p>
    <w:p w:rsidR="00193AEC" w:rsidRPr="00CA5476" w:rsidRDefault="00020463">
      <w:pPr>
        <w:spacing w:after="0" w:line="264" w:lineRule="auto"/>
        <w:ind w:left="120"/>
        <w:jc w:val="both"/>
        <w:rPr>
          <w:lang w:val="ru-RU"/>
        </w:rPr>
      </w:pPr>
      <w:r w:rsidRPr="00CA5476">
        <w:rPr>
          <w:rFonts w:ascii="Times New Roman" w:hAnsi="Times New Roman"/>
          <w:b/>
          <w:color w:val="000000"/>
          <w:sz w:val="28"/>
          <w:lang w:val="ru-RU"/>
        </w:rPr>
        <w:t>11 КЛАСС</w:t>
      </w:r>
    </w:p>
    <w:p w:rsidR="00193AEC" w:rsidRPr="00CA5476" w:rsidRDefault="00193AEC">
      <w:pPr>
        <w:spacing w:after="0" w:line="264" w:lineRule="auto"/>
        <w:ind w:left="120"/>
        <w:jc w:val="both"/>
        <w:rPr>
          <w:lang w:val="ru-RU"/>
        </w:rPr>
      </w:pP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Распознавать тела вращения (цилиндр, конус, сфера и шар).</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Объяснять способы получения тел вращения.</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Классифицировать взаимное расположение сферы и плоскости.</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Вычислять соотношения между площадями поверхностей и объёмами подобных тел.</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Изображать изучаемые фигуры от руки и с применением простых чертёжных инструментов.</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Оперировать понятием вектор в пространстве.</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Применять правило параллелепипеда.</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Задавать плоскость уравнением в декартовой системе координат.</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193AEC" w:rsidRPr="00CA5476" w:rsidRDefault="00020463">
      <w:pPr>
        <w:spacing w:after="0" w:line="264" w:lineRule="auto"/>
        <w:ind w:firstLine="600"/>
        <w:jc w:val="both"/>
        <w:rPr>
          <w:lang w:val="ru-RU"/>
        </w:rPr>
      </w:pPr>
      <w:r w:rsidRPr="00CA5476">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193AEC" w:rsidRPr="00CA5476" w:rsidRDefault="00193AEC">
      <w:pPr>
        <w:rPr>
          <w:lang w:val="ru-RU"/>
        </w:rPr>
        <w:sectPr w:rsidR="00193AEC" w:rsidRPr="00CA5476">
          <w:pgSz w:w="11906" w:h="16383"/>
          <w:pgMar w:top="1134" w:right="850" w:bottom="1134" w:left="1701" w:header="720" w:footer="720" w:gutter="0"/>
          <w:cols w:space="720"/>
        </w:sectPr>
      </w:pPr>
    </w:p>
    <w:p w:rsidR="00193AEC" w:rsidRDefault="00020463">
      <w:pPr>
        <w:spacing w:after="0"/>
        <w:ind w:left="120"/>
      </w:pPr>
      <w:bookmarkStart w:id="13" w:name="block-70271937"/>
      <w:bookmarkEnd w:id="9"/>
      <w:r w:rsidRPr="00CA5476">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193AEC" w:rsidRDefault="0002046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193AEC">
        <w:trPr>
          <w:trHeight w:val="144"/>
          <w:tblCellSpacing w:w="20" w:type="nil"/>
        </w:trPr>
        <w:tc>
          <w:tcPr>
            <w:tcW w:w="446" w:type="dxa"/>
            <w:vMerge w:val="restart"/>
            <w:tcMar>
              <w:top w:w="50" w:type="dxa"/>
              <w:left w:w="100" w:type="dxa"/>
            </w:tcMar>
            <w:vAlign w:val="center"/>
          </w:tcPr>
          <w:p w:rsidR="00193AEC" w:rsidRDefault="00020463">
            <w:pPr>
              <w:spacing w:after="0"/>
              <w:ind w:left="135"/>
            </w:pPr>
            <w:r>
              <w:rPr>
                <w:rFonts w:ascii="Times New Roman" w:hAnsi="Times New Roman"/>
                <w:b/>
                <w:color w:val="000000"/>
                <w:sz w:val="24"/>
              </w:rPr>
              <w:t xml:space="preserve">№ п/п </w:t>
            </w:r>
          </w:p>
          <w:p w:rsidR="00193AEC" w:rsidRDefault="00193AEC">
            <w:pPr>
              <w:spacing w:after="0"/>
              <w:ind w:left="135"/>
            </w:pPr>
          </w:p>
        </w:tc>
        <w:tc>
          <w:tcPr>
            <w:tcW w:w="3344" w:type="dxa"/>
            <w:vMerge w:val="restart"/>
            <w:tcMar>
              <w:top w:w="50" w:type="dxa"/>
              <w:left w:w="100" w:type="dxa"/>
            </w:tcMar>
            <w:vAlign w:val="center"/>
          </w:tcPr>
          <w:p w:rsidR="00193AEC" w:rsidRDefault="0002046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93AEC" w:rsidRDefault="00193AEC">
            <w:pPr>
              <w:spacing w:after="0"/>
              <w:ind w:left="135"/>
            </w:pPr>
          </w:p>
        </w:tc>
        <w:tc>
          <w:tcPr>
            <w:tcW w:w="0" w:type="auto"/>
            <w:gridSpan w:val="3"/>
            <w:tcMar>
              <w:top w:w="50" w:type="dxa"/>
              <w:left w:w="100" w:type="dxa"/>
            </w:tcMar>
            <w:vAlign w:val="center"/>
          </w:tcPr>
          <w:p w:rsidR="00193AEC" w:rsidRDefault="0002046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193AEC" w:rsidRDefault="0002046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93AEC" w:rsidRDefault="00193AEC">
            <w:pPr>
              <w:spacing w:after="0"/>
              <w:ind w:left="135"/>
            </w:pPr>
          </w:p>
        </w:tc>
      </w:tr>
      <w:tr w:rsidR="00193AEC">
        <w:trPr>
          <w:trHeight w:val="144"/>
          <w:tblCellSpacing w:w="20" w:type="nil"/>
        </w:trPr>
        <w:tc>
          <w:tcPr>
            <w:tcW w:w="0" w:type="auto"/>
            <w:vMerge/>
            <w:tcBorders>
              <w:top w:val="nil"/>
            </w:tcBorders>
            <w:tcMar>
              <w:top w:w="50" w:type="dxa"/>
              <w:left w:w="100" w:type="dxa"/>
            </w:tcMar>
          </w:tcPr>
          <w:p w:rsidR="00193AEC" w:rsidRDefault="00193AEC"/>
        </w:tc>
        <w:tc>
          <w:tcPr>
            <w:tcW w:w="0" w:type="auto"/>
            <w:vMerge/>
            <w:tcBorders>
              <w:top w:val="nil"/>
            </w:tcBorders>
            <w:tcMar>
              <w:top w:w="50" w:type="dxa"/>
              <w:left w:w="100" w:type="dxa"/>
            </w:tcMar>
          </w:tcPr>
          <w:p w:rsidR="00193AEC" w:rsidRDefault="00193AEC"/>
        </w:tc>
        <w:tc>
          <w:tcPr>
            <w:tcW w:w="949" w:type="dxa"/>
            <w:tcMar>
              <w:top w:w="50" w:type="dxa"/>
              <w:left w:w="100" w:type="dxa"/>
            </w:tcMar>
            <w:vAlign w:val="center"/>
          </w:tcPr>
          <w:p w:rsidR="00193AEC" w:rsidRDefault="0002046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93AEC" w:rsidRDefault="00193AEC">
            <w:pPr>
              <w:spacing w:after="0"/>
              <w:ind w:left="135"/>
            </w:pPr>
          </w:p>
        </w:tc>
        <w:tc>
          <w:tcPr>
            <w:tcW w:w="1667" w:type="dxa"/>
            <w:tcMar>
              <w:top w:w="50" w:type="dxa"/>
              <w:left w:w="100" w:type="dxa"/>
            </w:tcMar>
            <w:vAlign w:val="center"/>
          </w:tcPr>
          <w:p w:rsidR="00193AEC" w:rsidRDefault="0002046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93AEC" w:rsidRDefault="00193AEC">
            <w:pPr>
              <w:spacing w:after="0"/>
              <w:ind w:left="135"/>
            </w:pPr>
          </w:p>
        </w:tc>
        <w:tc>
          <w:tcPr>
            <w:tcW w:w="1756" w:type="dxa"/>
            <w:tcMar>
              <w:top w:w="50" w:type="dxa"/>
              <w:left w:w="100" w:type="dxa"/>
            </w:tcMar>
            <w:vAlign w:val="center"/>
          </w:tcPr>
          <w:p w:rsidR="00193AEC" w:rsidRDefault="0002046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93AEC" w:rsidRDefault="00193AEC">
            <w:pPr>
              <w:spacing w:after="0"/>
              <w:ind w:left="135"/>
            </w:pPr>
          </w:p>
        </w:tc>
        <w:tc>
          <w:tcPr>
            <w:tcW w:w="0" w:type="auto"/>
            <w:vMerge/>
            <w:tcBorders>
              <w:top w:val="nil"/>
            </w:tcBorders>
            <w:tcMar>
              <w:top w:w="50" w:type="dxa"/>
              <w:left w:w="100" w:type="dxa"/>
            </w:tcMar>
          </w:tcPr>
          <w:p w:rsidR="00193AEC" w:rsidRDefault="00193AEC"/>
        </w:tc>
      </w:tr>
      <w:tr w:rsidR="00193AEC" w:rsidRPr="006D55D2">
        <w:trPr>
          <w:trHeight w:val="144"/>
          <w:tblCellSpacing w:w="20" w:type="nil"/>
        </w:trPr>
        <w:tc>
          <w:tcPr>
            <w:tcW w:w="446" w:type="dxa"/>
            <w:tcMar>
              <w:top w:w="50" w:type="dxa"/>
              <w:left w:w="100" w:type="dxa"/>
            </w:tcMar>
            <w:vAlign w:val="center"/>
          </w:tcPr>
          <w:p w:rsidR="00193AEC" w:rsidRDefault="00020463">
            <w:pPr>
              <w:spacing w:after="0"/>
            </w:pPr>
            <w:r>
              <w:rPr>
                <w:rFonts w:ascii="Times New Roman" w:hAnsi="Times New Roman"/>
                <w:color w:val="000000"/>
                <w:sz w:val="24"/>
              </w:rPr>
              <w:t>1</w:t>
            </w:r>
          </w:p>
        </w:tc>
        <w:tc>
          <w:tcPr>
            <w:tcW w:w="3344" w:type="dxa"/>
            <w:tcMar>
              <w:top w:w="50" w:type="dxa"/>
              <w:left w:w="100" w:type="dxa"/>
            </w:tcMar>
            <w:vAlign w:val="center"/>
          </w:tcPr>
          <w:p w:rsidR="00193AEC" w:rsidRDefault="00020463">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193AEC" w:rsidRDefault="00193AEC">
            <w:pPr>
              <w:spacing w:after="0"/>
              <w:ind w:left="135"/>
              <w:jc w:val="center"/>
            </w:pPr>
          </w:p>
        </w:tc>
        <w:tc>
          <w:tcPr>
            <w:tcW w:w="1756" w:type="dxa"/>
            <w:tcMar>
              <w:top w:w="50" w:type="dxa"/>
              <w:left w:w="100" w:type="dxa"/>
            </w:tcMar>
            <w:vAlign w:val="center"/>
          </w:tcPr>
          <w:p w:rsidR="00193AEC" w:rsidRDefault="00193AEC">
            <w:pPr>
              <w:spacing w:after="0"/>
              <w:ind w:left="135"/>
              <w:jc w:val="center"/>
            </w:pPr>
          </w:p>
        </w:tc>
        <w:tc>
          <w:tcPr>
            <w:tcW w:w="2568" w:type="dxa"/>
            <w:tcMar>
              <w:top w:w="50" w:type="dxa"/>
              <w:left w:w="100" w:type="dxa"/>
            </w:tcMar>
            <w:vAlign w:val="center"/>
          </w:tcPr>
          <w:p w:rsidR="00193AEC" w:rsidRPr="00CA5476" w:rsidRDefault="00020463">
            <w:pPr>
              <w:spacing w:after="0"/>
              <w:ind w:left="135"/>
              <w:rPr>
                <w:lang w:val="ru-RU"/>
              </w:rPr>
            </w:pPr>
            <w:r w:rsidRPr="00CA547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A5476">
                <w:rPr>
                  <w:rFonts w:ascii="Times New Roman" w:hAnsi="Times New Roman"/>
                  <w:color w:val="0000FF"/>
                  <w:u w:val="single"/>
                  <w:lang w:val="ru-RU"/>
                </w:rPr>
                <w:t>://</w:t>
              </w:r>
              <w:r>
                <w:rPr>
                  <w:rFonts w:ascii="Times New Roman" w:hAnsi="Times New Roman"/>
                  <w:color w:val="0000FF"/>
                  <w:u w:val="single"/>
                </w:rPr>
                <w:t>m</w:t>
              </w:r>
              <w:r w:rsidRPr="00CA54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54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5476">
                <w:rPr>
                  <w:rFonts w:ascii="Times New Roman" w:hAnsi="Times New Roman"/>
                  <w:color w:val="0000FF"/>
                  <w:u w:val="single"/>
                  <w:lang w:val="ru-RU"/>
                </w:rPr>
                <w:t>/1</w:t>
              </w:r>
              <w:r>
                <w:rPr>
                  <w:rFonts w:ascii="Times New Roman" w:hAnsi="Times New Roman"/>
                  <w:color w:val="0000FF"/>
                  <w:u w:val="single"/>
                </w:rPr>
                <w:t>c</w:t>
              </w:r>
              <w:r w:rsidRPr="00CA5476">
                <w:rPr>
                  <w:rFonts w:ascii="Times New Roman" w:hAnsi="Times New Roman"/>
                  <w:color w:val="0000FF"/>
                  <w:u w:val="single"/>
                  <w:lang w:val="ru-RU"/>
                </w:rPr>
                <w:t>209</w:t>
              </w:r>
              <w:r>
                <w:rPr>
                  <w:rFonts w:ascii="Times New Roman" w:hAnsi="Times New Roman"/>
                  <w:color w:val="0000FF"/>
                  <w:u w:val="single"/>
                </w:rPr>
                <w:t>e</w:t>
              </w:r>
              <w:r w:rsidRPr="00CA5476">
                <w:rPr>
                  <w:rFonts w:ascii="Times New Roman" w:hAnsi="Times New Roman"/>
                  <w:color w:val="0000FF"/>
                  <w:u w:val="single"/>
                  <w:lang w:val="ru-RU"/>
                </w:rPr>
                <w:t>37</w:t>
              </w:r>
            </w:hyperlink>
          </w:p>
        </w:tc>
      </w:tr>
      <w:tr w:rsidR="00193AEC" w:rsidRPr="006D55D2">
        <w:trPr>
          <w:trHeight w:val="144"/>
          <w:tblCellSpacing w:w="20" w:type="nil"/>
        </w:trPr>
        <w:tc>
          <w:tcPr>
            <w:tcW w:w="446" w:type="dxa"/>
            <w:tcMar>
              <w:top w:w="50" w:type="dxa"/>
              <w:left w:w="100" w:type="dxa"/>
            </w:tcMar>
            <w:vAlign w:val="center"/>
          </w:tcPr>
          <w:p w:rsidR="00193AEC" w:rsidRDefault="00020463">
            <w:pPr>
              <w:spacing w:after="0"/>
            </w:pPr>
            <w:r>
              <w:rPr>
                <w:rFonts w:ascii="Times New Roman" w:hAnsi="Times New Roman"/>
                <w:color w:val="000000"/>
                <w:sz w:val="24"/>
              </w:rPr>
              <w:t>2</w:t>
            </w:r>
          </w:p>
        </w:tc>
        <w:tc>
          <w:tcPr>
            <w:tcW w:w="3344" w:type="dxa"/>
            <w:tcMar>
              <w:top w:w="50" w:type="dxa"/>
              <w:left w:w="100" w:type="dxa"/>
            </w:tcMar>
            <w:vAlign w:val="center"/>
          </w:tcPr>
          <w:p w:rsidR="00193AEC" w:rsidRDefault="00020463">
            <w:pPr>
              <w:spacing w:after="0"/>
              <w:ind w:left="135"/>
            </w:pPr>
            <w:r w:rsidRPr="00CA5476">
              <w:rPr>
                <w:rFonts w:ascii="Times New Roman" w:hAnsi="Times New Roman"/>
                <w:color w:val="000000"/>
                <w:sz w:val="24"/>
                <w:lang w:val="ru-RU"/>
              </w:rPr>
              <w:t xml:space="preserve">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93AEC" w:rsidRDefault="00193AEC">
            <w:pPr>
              <w:spacing w:after="0"/>
              <w:ind w:left="135"/>
              <w:jc w:val="center"/>
            </w:pPr>
          </w:p>
        </w:tc>
        <w:tc>
          <w:tcPr>
            <w:tcW w:w="2568" w:type="dxa"/>
            <w:tcMar>
              <w:top w:w="50" w:type="dxa"/>
              <w:left w:w="100" w:type="dxa"/>
            </w:tcMar>
            <w:vAlign w:val="center"/>
          </w:tcPr>
          <w:p w:rsidR="00193AEC" w:rsidRPr="00CA5476" w:rsidRDefault="00020463">
            <w:pPr>
              <w:spacing w:after="0"/>
              <w:ind w:left="135"/>
              <w:rPr>
                <w:lang w:val="ru-RU"/>
              </w:rPr>
            </w:pPr>
            <w:r w:rsidRPr="00CA547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A5476">
                <w:rPr>
                  <w:rFonts w:ascii="Times New Roman" w:hAnsi="Times New Roman"/>
                  <w:color w:val="0000FF"/>
                  <w:u w:val="single"/>
                  <w:lang w:val="ru-RU"/>
                </w:rPr>
                <w:t>://</w:t>
              </w:r>
              <w:r>
                <w:rPr>
                  <w:rFonts w:ascii="Times New Roman" w:hAnsi="Times New Roman"/>
                  <w:color w:val="0000FF"/>
                  <w:u w:val="single"/>
                </w:rPr>
                <w:t>m</w:t>
              </w:r>
              <w:r w:rsidRPr="00CA54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54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5476">
                <w:rPr>
                  <w:rFonts w:ascii="Times New Roman" w:hAnsi="Times New Roman"/>
                  <w:color w:val="0000FF"/>
                  <w:u w:val="single"/>
                  <w:lang w:val="ru-RU"/>
                </w:rPr>
                <w:t>/1</w:t>
              </w:r>
              <w:r>
                <w:rPr>
                  <w:rFonts w:ascii="Times New Roman" w:hAnsi="Times New Roman"/>
                  <w:color w:val="0000FF"/>
                  <w:u w:val="single"/>
                </w:rPr>
                <w:t>c</w:t>
              </w:r>
              <w:r w:rsidRPr="00CA5476">
                <w:rPr>
                  <w:rFonts w:ascii="Times New Roman" w:hAnsi="Times New Roman"/>
                  <w:color w:val="0000FF"/>
                  <w:u w:val="single"/>
                  <w:lang w:val="ru-RU"/>
                </w:rPr>
                <w:t>209</w:t>
              </w:r>
              <w:r>
                <w:rPr>
                  <w:rFonts w:ascii="Times New Roman" w:hAnsi="Times New Roman"/>
                  <w:color w:val="0000FF"/>
                  <w:u w:val="single"/>
                </w:rPr>
                <w:t>e</w:t>
              </w:r>
              <w:r w:rsidRPr="00CA5476">
                <w:rPr>
                  <w:rFonts w:ascii="Times New Roman" w:hAnsi="Times New Roman"/>
                  <w:color w:val="0000FF"/>
                  <w:u w:val="single"/>
                  <w:lang w:val="ru-RU"/>
                </w:rPr>
                <w:t>37</w:t>
              </w:r>
            </w:hyperlink>
          </w:p>
        </w:tc>
      </w:tr>
      <w:tr w:rsidR="00193AEC" w:rsidRPr="006D55D2">
        <w:trPr>
          <w:trHeight w:val="144"/>
          <w:tblCellSpacing w:w="20" w:type="nil"/>
        </w:trPr>
        <w:tc>
          <w:tcPr>
            <w:tcW w:w="446" w:type="dxa"/>
            <w:tcMar>
              <w:top w:w="50" w:type="dxa"/>
              <w:left w:w="100" w:type="dxa"/>
            </w:tcMar>
            <w:vAlign w:val="center"/>
          </w:tcPr>
          <w:p w:rsidR="00193AEC" w:rsidRDefault="00020463">
            <w:pPr>
              <w:spacing w:after="0"/>
            </w:pPr>
            <w:r>
              <w:rPr>
                <w:rFonts w:ascii="Times New Roman" w:hAnsi="Times New Roman"/>
                <w:color w:val="000000"/>
                <w:sz w:val="24"/>
              </w:rPr>
              <w:t>3</w:t>
            </w:r>
          </w:p>
        </w:tc>
        <w:tc>
          <w:tcPr>
            <w:tcW w:w="3344" w:type="dxa"/>
            <w:tcMar>
              <w:top w:w="50" w:type="dxa"/>
              <w:left w:w="100" w:type="dxa"/>
            </w:tcMar>
            <w:vAlign w:val="center"/>
          </w:tcPr>
          <w:p w:rsidR="00193AEC" w:rsidRDefault="00020463">
            <w:pPr>
              <w:spacing w:after="0"/>
              <w:ind w:left="135"/>
            </w:pP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193AEC" w:rsidRDefault="00193AEC">
            <w:pPr>
              <w:spacing w:after="0"/>
              <w:ind w:left="135"/>
              <w:jc w:val="center"/>
            </w:pPr>
          </w:p>
        </w:tc>
        <w:tc>
          <w:tcPr>
            <w:tcW w:w="1756" w:type="dxa"/>
            <w:tcMar>
              <w:top w:w="50" w:type="dxa"/>
              <w:left w:w="100" w:type="dxa"/>
            </w:tcMar>
            <w:vAlign w:val="center"/>
          </w:tcPr>
          <w:p w:rsidR="00193AEC" w:rsidRDefault="00193AEC">
            <w:pPr>
              <w:spacing w:after="0"/>
              <w:ind w:left="135"/>
              <w:jc w:val="center"/>
            </w:pPr>
          </w:p>
        </w:tc>
        <w:tc>
          <w:tcPr>
            <w:tcW w:w="2568" w:type="dxa"/>
            <w:tcMar>
              <w:top w:w="50" w:type="dxa"/>
              <w:left w:w="100" w:type="dxa"/>
            </w:tcMar>
            <w:vAlign w:val="center"/>
          </w:tcPr>
          <w:p w:rsidR="00193AEC" w:rsidRPr="00CA5476" w:rsidRDefault="00020463">
            <w:pPr>
              <w:spacing w:after="0"/>
              <w:ind w:left="135"/>
              <w:rPr>
                <w:lang w:val="ru-RU"/>
              </w:rPr>
            </w:pPr>
            <w:r w:rsidRPr="00CA547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A5476">
                <w:rPr>
                  <w:rFonts w:ascii="Times New Roman" w:hAnsi="Times New Roman"/>
                  <w:color w:val="0000FF"/>
                  <w:u w:val="single"/>
                  <w:lang w:val="ru-RU"/>
                </w:rPr>
                <w:t>://</w:t>
              </w:r>
              <w:r>
                <w:rPr>
                  <w:rFonts w:ascii="Times New Roman" w:hAnsi="Times New Roman"/>
                  <w:color w:val="0000FF"/>
                  <w:u w:val="single"/>
                </w:rPr>
                <w:t>m</w:t>
              </w:r>
              <w:r w:rsidRPr="00CA54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54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5476">
                <w:rPr>
                  <w:rFonts w:ascii="Times New Roman" w:hAnsi="Times New Roman"/>
                  <w:color w:val="0000FF"/>
                  <w:u w:val="single"/>
                  <w:lang w:val="ru-RU"/>
                </w:rPr>
                <w:t>/1</w:t>
              </w:r>
              <w:r>
                <w:rPr>
                  <w:rFonts w:ascii="Times New Roman" w:hAnsi="Times New Roman"/>
                  <w:color w:val="0000FF"/>
                  <w:u w:val="single"/>
                </w:rPr>
                <w:t>c</w:t>
              </w:r>
              <w:r w:rsidRPr="00CA5476">
                <w:rPr>
                  <w:rFonts w:ascii="Times New Roman" w:hAnsi="Times New Roman"/>
                  <w:color w:val="0000FF"/>
                  <w:u w:val="single"/>
                  <w:lang w:val="ru-RU"/>
                </w:rPr>
                <w:t>209</w:t>
              </w:r>
              <w:r>
                <w:rPr>
                  <w:rFonts w:ascii="Times New Roman" w:hAnsi="Times New Roman"/>
                  <w:color w:val="0000FF"/>
                  <w:u w:val="single"/>
                </w:rPr>
                <w:t>e</w:t>
              </w:r>
              <w:r w:rsidRPr="00CA5476">
                <w:rPr>
                  <w:rFonts w:ascii="Times New Roman" w:hAnsi="Times New Roman"/>
                  <w:color w:val="0000FF"/>
                  <w:u w:val="single"/>
                  <w:lang w:val="ru-RU"/>
                </w:rPr>
                <w:t>37</w:t>
              </w:r>
            </w:hyperlink>
          </w:p>
        </w:tc>
      </w:tr>
      <w:tr w:rsidR="00193AEC" w:rsidRPr="006D55D2">
        <w:trPr>
          <w:trHeight w:val="144"/>
          <w:tblCellSpacing w:w="20" w:type="nil"/>
        </w:trPr>
        <w:tc>
          <w:tcPr>
            <w:tcW w:w="446" w:type="dxa"/>
            <w:tcMar>
              <w:top w:w="50" w:type="dxa"/>
              <w:left w:w="100" w:type="dxa"/>
            </w:tcMar>
            <w:vAlign w:val="center"/>
          </w:tcPr>
          <w:p w:rsidR="00193AEC" w:rsidRDefault="00020463">
            <w:pPr>
              <w:spacing w:after="0"/>
            </w:pPr>
            <w:r>
              <w:rPr>
                <w:rFonts w:ascii="Times New Roman" w:hAnsi="Times New Roman"/>
                <w:color w:val="000000"/>
                <w:sz w:val="24"/>
              </w:rPr>
              <w:t>4</w:t>
            </w:r>
          </w:p>
        </w:tc>
        <w:tc>
          <w:tcPr>
            <w:tcW w:w="3344" w:type="dxa"/>
            <w:tcMar>
              <w:top w:w="50" w:type="dxa"/>
              <w:left w:w="100" w:type="dxa"/>
            </w:tcMar>
            <w:vAlign w:val="center"/>
          </w:tcPr>
          <w:p w:rsidR="00193AEC" w:rsidRPr="00CA5476" w:rsidRDefault="00020463">
            <w:pPr>
              <w:spacing w:after="0"/>
              <w:ind w:left="135"/>
              <w:rPr>
                <w:lang w:val="ru-RU"/>
              </w:rPr>
            </w:pPr>
            <w:r w:rsidRPr="00CA5476">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193AEC" w:rsidRDefault="00020463">
            <w:pPr>
              <w:spacing w:after="0"/>
              <w:ind w:left="135"/>
              <w:jc w:val="center"/>
            </w:pPr>
            <w:r w:rsidRPr="00CA547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93AEC" w:rsidRDefault="00193AEC">
            <w:pPr>
              <w:spacing w:after="0"/>
              <w:ind w:left="135"/>
              <w:jc w:val="center"/>
            </w:pPr>
          </w:p>
        </w:tc>
        <w:tc>
          <w:tcPr>
            <w:tcW w:w="2568" w:type="dxa"/>
            <w:tcMar>
              <w:top w:w="50" w:type="dxa"/>
              <w:left w:w="100" w:type="dxa"/>
            </w:tcMar>
            <w:vAlign w:val="center"/>
          </w:tcPr>
          <w:p w:rsidR="00193AEC" w:rsidRPr="00CA5476" w:rsidRDefault="00020463">
            <w:pPr>
              <w:spacing w:after="0"/>
              <w:ind w:left="135"/>
              <w:rPr>
                <w:lang w:val="ru-RU"/>
              </w:rPr>
            </w:pPr>
            <w:r w:rsidRPr="00CA547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A5476">
                <w:rPr>
                  <w:rFonts w:ascii="Times New Roman" w:hAnsi="Times New Roman"/>
                  <w:color w:val="0000FF"/>
                  <w:u w:val="single"/>
                  <w:lang w:val="ru-RU"/>
                </w:rPr>
                <w:t>://</w:t>
              </w:r>
              <w:r>
                <w:rPr>
                  <w:rFonts w:ascii="Times New Roman" w:hAnsi="Times New Roman"/>
                  <w:color w:val="0000FF"/>
                  <w:u w:val="single"/>
                </w:rPr>
                <w:t>m</w:t>
              </w:r>
              <w:r w:rsidRPr="00CA54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54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5476">
                <w:rPr>
                  <w:rFonts w:ascii="Times New Roman" w:hAnsi="Times New Roman"/>
                  <w:color w:val="0000FF"/>
                  <w:u w:val="single"/>
                  <w:lang w:val="ru-RU"/>
                </w:rPr>
                <w:t>/1</w:t>
              </w:r>
              <w:r>
                <w:rPr>
                  <w:rFonts w:ascii="Times New Roman" w:hAnsi="Times New Roman"/>
                  <w:color w:val="0000FF"/>
                  <w:u w:val="single"/>
                </w:rPr>
                <w:t>c</w:t>
              </w:r>
              <w:r w:rsidRPr="00CA5476">
                <w:rPr>
                  <w:rFonts w:ascii="Times New Roman" w:hAnsi="Times New Roman"/>
                  <w:color w:val="0000FF"/>
                  <w:u w:val="single"/>
                  <w:lang w:val="ru-RU"/>
                </w:rPr>
                <w:t>209</w:t>
              </w:r>
              <w:r>
                <w:rPr>
                  <w:rFonts w:ascii="Times New Roman" w:hAnsi="Times New Roman"/>
                  <w:color w:val="0000FF"/>
                  <w:u w:val="single"/>
                </w:rPr>
                <w:t>e</w:t>
              </w:r>
              <w:r w:rsidRPr="00CA5476">
                <w:rPr>
                  <w:rFonts w:ascii="Times New Roman" w:hAnsi="Times New Roman"/>
                  <w:color w:val="0000FF"/>
                  <w:u w:val="single"/>
                  <w:lang w:val="ru-RU"/>
                </w:rPr>
                <w:t>37</w:t>
              </w:r>
            </w:hyperlink>
          </w:p>
        </w:tc>
      </w:tr>
      <w:tr w:rsidR="00193AEC" w:rsidRPr="006D55D2">
        <w:trPr>
          <w:trHeight w:val="144"/>
          <w:tblCellSpacing w:w="20" w:type="nil"/>
        </w:trPr>
        <w:tc>
          <w:tcPr>
            <w:tcW w:w="446" w:type="dxa"/>
            <w:tcMar>
              <w:top w:w="50" w:type="dxa"/>
              <w:left w:w="100" w:type="dxa"/>
            </w:tcMar>
            <w:vAlign w:val="center"/>
          </w:tcPr>
          <w:p w:rsidR="00193AEC" w:rsidRDefault="00020463">
            <w:pPr>
              <w:spacing w:after="0"/>
            </w:pPr>
            <w:r>
              <w:rPr>
                <w:rFonts w:ascii="Times New Roman" w:hAnsi="Times New Roman"/>
                <w:color w:val="000000"/>
                <w:sz w:val="24"/>
              </w:rPr>
              <w:t>5</w:t>
            </w:r>
          </w:p>
        </w:tc>
        <w:tc>
          <w:tcPr>
            <w:tcW w:w="3344" w:type="dxa"/>
            <w:tcMar>
              <w:top w:w="50" w:type="dxa"/>
              <w:left w:w="100" w:type="dxa"/>
            </w:tcMar>
            <w:vAlign w:val="center"/>
          </w:tcPr>
          <w:p w:rsidR="00193AEC" w:rsidRDefault="00020463">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93AEC" w:rsidRDefault="00193AEC">
            <w:pPr>
              <w:spacing w:after="0"/>
              <w:ind w:left="135"/>
              <w:jc w:val="center"/>
            </w:pPr>
          </w:p>
        </w:tc>
        <w:tc>
          <w:tcPr>
            <w:tcW w:w="2568" w:type="dxa"/>
            <w:tcMar>
              <w:top w:w="50" w:type="dxa"/>
              <w:left w:w="100" w:type="dxa"/>
            </w:tcMar>
            <w:vAlign w:val="center"/>
          </w:tcPr>
          <w:p w:rsidR="00193AEC" w:rsidRPr="00CA5476" w:rsidRDefault="00020463">
            <w:pPr>
              <w:spacing w:after="0"/>
              <w:ind w:left="135"/>
              <w:rPr>
                <w:lang w:val="ru-RU"/>
              </w:rPr>
            </w:pPr>
            <w:r w:rsidRPr="00CA547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A5476">
                <w:rPr>
                  <w:rFonts w:ascii="Times New Roman" w:hAnsi="Times New Roman"/>
                  <w:color w:val="0000FF"/>
                  <w:u w:val="single"/>
                  <w:lang w:val="ru-RU"/>
                </w:rPr>
                <w:t>://</w:t>
              </w:r>
              <w:r>
                <w:rPr>
                  <w:rFonts w:ascii="Times New Roman" w:hAnsi="Times New Roman"/>
                  <w:color w:val="0000FF"/>
                  <w:u w:val="single"/>
                </w:rPr>
                <w:t>m</w:t>
              </w:r>
              <w:r w:rsidRPr="00CA54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54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5476">
                <w:rPr>
                  <w:rFonts w:ascii="Times New Roman" w:hAnsi="Times New Roman"/>
                  <w:color w:val="0000FF"/>
                  <w:u w:val="single"/>
                  <w:lang w:val="ru-RU"/>
                </w:rPr>
                <w:t>/1</w:t>
              </w:r>
              <w:r>
                <w:rPr>
                  <w:rFonts w:ascii="Times New Roman" w:hAnsi="Times New Roman"/>
                  <w:color w:val="0000FF"/>
                  <w:u w:val="single"/>
                </w:rPr>
                <w:t>c</w:t>
              </w:r>
              <w:r w:rsidRPr="00CA5476">
                <w:rPr>
                  <w:rFonts w:ascii="Times New Roman" w:hAnsi="Times New Roman"/>
                  <w:color w:val="0000FF"/>
                  <w:u w:val="single"/>
                  <w:lang w:val="ru-RU"/>
                </w:rPr>
                <w:t>209</w:t>
              </w:r>
              <w:r>
                <w:rPr>
                  <w:rFonts w:ascii="Times New Roman" w:hAnsi="Times New Roman"/>
                  <w:color w:val="0000FF"/>
                  <w:u w:val="single"/>
                </w:rPr>
                <w:t>e</w:t>
              </w:r>
              <w:r w:rsidRPr="00CA5476">
                <w:rPr>
                  <w:rFonts w:ascii="Times New Roman" w:hAnsi="Times New Roman"/>
                  <w:color w:val="0000FF"/>
                  <w:u w:val="single"/>
                  <w:lang w:val="ru-RU"/>
                </w:rPr>
                <w:t>37</w:t>
              </w:r>
            </w:hyperlink>
          </w:p>
        </w:tc>
      </w:tr>
      <w:tr w:rsidR="00193AEC" w:rsidRPr="006D55D2">
        <w:trPr>
          <w:trHeight w:val="144"/>
          <w:tblCellSpacing w:w="20" w:type="nil"/>
        </w:trPr>
        <w:tc>
          <w:tcPr>
            <w:tcW w:w="446" w:type="dxa"/>
            <w:tcMar>
              <w:top w:w="50" w:type="dxa"/>
              <w:left w:w="100" w:type="dxa"/>
            </w:tcMar>
            <w:vAlign w:val="center"/>
          </w:tcPr>
          <w:p w:rsidR="00193AEC" w:rsidRDefault="00020463">
            <w:pPr>
              <w:spacing w:after="0"/>
            </w:pPr>
            <w:r>
              <w:rPr>
                <w:rFonts w:ascii="Times New Roman" w:hAnsi="Times New Roman"/>
                <w:color w:val="000000"/>
                <w:sz w:val="24"/>
              </w:rPr>
              <w:t>6</w:t>
            </w:r>
          </w:p>
        </w:tc>
        <w:tc>
          <w:tcPr>
            <w:tcW w:w="3344" w:type="dxa"/>
            <w:tcMar>
              <w:top w:w="50" w:type="dxa"/>
              <w:left w:w="100" w:type="dxa"/>
            </w:tcMar>
            <w:vAlign w:val="center"/>
          </w:tcPr>
          <w:p w:rsidR="00193AEC" w:rsidRDefault="00020463">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949"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93AEC" w:rsidRDefault="00193AEC">
            <w:pPr>
              <w:spacing w:after="0"/>
              <w:ind w:left="135"/>
              <w:jc w:val="center"/>
            </w:pPr>
          </w:p>
        </w:tc>
        <w:tc>
          <w:tcPr>
            <w:tcW w:w="2568" w:type="dxa"/>
            <w:tcMar>
              <w:top w:w="50" w:type="dxa"/>
              <w:left w:w="100" w:type="dxa"/>
            </w:tcMar>
            <w:vAlign w:val="center"/>
          </w:tcPr>
          <w:p w:rsidR="00193AEC" w:rsidRPr="00CA5476" w:rsidRDefault="00020463">
            <w:pPr>
              <w:spacing w:after="0"/>
              <w:ind w:left="135"/>
              <w:rPr>
                <w:lang w:val="ru-RU"/>
              </w:rPr>
            </w:pPr>
            <w:r w:rsidRPr="00CA547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A5476">
                <w:rPr>
                  <w:rFonts w:ascii="Times New Roman" w:hAnsi="Times New Roman"/>
                  <w:color w:val="0000FF"/>
                  <w:u w:val="single"/>
                  <w:lang w:val="ru-RU"/>
                </w:rPr>
                <w:t>://</w:t>
              </w:r>
              <w:r>
                <w:rPr>
                  <w:rFonts w:ascii="Times New Roman" w:hAnsi="Times New Roman"/>
                  <w:color w:val="0000FF"/>
                  <w:u w:val="single"/>
                </w:rPr>
                <w:t>m</w:t>
              </w:r>
              <w:r w:rsidRPr="00CA54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54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5476">
                <w:rPr>
                  <w:rFonts w:ascii="Times New Roman" w:hAnsi="Times New Roman"/>
                  <w:color w:val="0000FF"/>
                  <w:u w:val="single"/>
                  <w:lang w:val="ru-RU"/>
                </w:rPr>
                <w:t>/1</w:t>
              </w:r>
              <w:r>
                <w:rPr>
                  <w:rFonts w:ascii="Times New Roman" w:hAnsi="Times New Roman"/>
                  <w:color w:val="0000FF"/>
                  <w:u w:val="single"/>
                </w:rPr>
                <w:t>c</w:t>
              </w:r>
              <w:r w:rsidRPr="00CA5476">
                <w:rPr>
                  <w:rFonts w:ascii="Times New Roman" w:hAnsi="Times New Roman"/>
                  <w:color w:val="0000FF"/>
                  <w:u w:val="single"/>
                  <w:lang w:val="ru-RU"/>
                </w:rPr>
                <w:t>209</w:t>
              </w:r>
              <w:r>
                <w:rPr>
                  <w:rFonts w:ascii="Times New Roman" w:hAnsi="Times New Roman"/>
                  <w:color w:val="0000FF"/>
                  <w:u w:val="single"/>
                </w:rPr>
                <w:t>e</w:t>
              </w:r>
              <w:r w:rsidRPr="00CA5476">
                <w:rPr>
                  <w:rFonts w:ascii="Times New Roman" w:hAnsi="Times New Roman"/>
                  <w:color w:val="0000FF"/>
                  <w:u w:val="single"/>
                  <w:lang w:val="ru-RU"/>
                </w:rPr>
                <w:t>37</w:t>
              </w:r>
            </w:hyperlink>
          </w:p>
        </w:tc>
      </w:tr>
      <w:tr w:rsidR="00193AEC" w:rsidRPr="006D55D2">
        <w:trPr>
          <w:trHeight w:val="144"/>
          <w:tblCellSpacing w:w="20" w:type="nil"/>
        </w:trPr>
        <w:tc>
          <w:tcPr>
            <w:tcW w:w="446" w:type="dxa"/>
            <w:tcMar>
              <w:top w:w="50" w:type="dxa"/>
              <w:left w:w="100" w:type="dxa"/>
            </w:tcMar>
            <w:vAlign w:val="center"/>
          </w:tcPr>
          <w:p w:rsidR="00193AEC" w:rsidRDefault="00020463">
            <w:pPr>
              <w:spacing w:after="0"/>
            </w:pPr>
            <w:r>
              <w:rPr>
                <w:rFonts w:ascii="Times New Roman" w:hAnsi="Times New Roman"/>
                <w:color w:val="000000"/>
                <w:sz w:val="24"/>
              </w:rPr>
              <w:t>7</w:t>
            </w:r>
          </w:p>
        </w:tc>
        <w:tc>
          <w:tcPr>
            <w:tcW w:w="3344" w:type="dxa"/>
            <w:tcMar>
              <w:top w:w="50" w:type="dxa"/>
              <w:left w:w="100" w:type="dxa"/>
            </w:tcMar>
            <w:vAlign w:val="center"/>
          </w:tcPr>
          <w:p w:rsidR="00193AEC" w:rsidRPr="00CA5476" w:rsidRDefault="00020463">
            <w:pPr>
              <w:spacing w:after="0"/>
              <w:ind w:left="135"/>
              <w:rPr>
                <w:lang w:val="ru-RU"/>
              </w:rPr>
            </w:pPr>
            <w:r w:rsidRPr="00CA5476">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193AEC" w:rsidRDefault="00020463">
            <w:pPr>
              <w:spacing w:after="0"/>
              <w:ind w:left="135"/>
              <w:jc w:val="center"/>
            </w:pPr>
            <w:r w:rsidRPr="00CA547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93AEC" w:rsidRDefault="00193AEC">
            <w:pPr>
              <w:spacing w:after="0"/>
              <w:ind w:left="135"/>
              <w:jc w:val="center"/>
            </w:pPr>
          </w:p>
        </w:tc>
        <w:tc>
          <w:tcPr>
            <w:tcW w:w="2568" w:type="dxa"/>
            <w:tcMar>
              <w:top w:w="50" w:type="dxa"/>
              <w:left w:w="100" w:type="dxa"/>
            </w:tcMar>
            <w:vAlign w:val="center"/>
          </w:tcPr>
          <w:p w:rsidR="00193AEC" w:rsidRPr="00CA5476" w:rsidRDefault="00020463">
            <w:pPr>
              <w:spacing w:after="0"/>
              <w:ind w:left="135"/>
              <w:rPr>
                <w:lang w:val="ru-RU"/>
              </w:rPr>
            </w:pPr>
            <w:r w:rsidRPr="00CA547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A5476">
                <w:rPr>
                  <w:rFonts w:ascii="Times New Roman" w:hAnsi="Times New Roman"/>
                  <w:color w:val="0000FF"/>
                  <w:u w:val="single"/>
                  <w:lang w:val="ru-RU"/>
                </w:rPr>
                <w:t>://</w:t>
              </w:r>
              <w:r>
                <w:rPr>
                  <w:rFonts w:ascii="Times New Roman" w:hAnsi="Times New Roman"/>
                  <w:color w:val="0000FF"/>
                  <w:u w:val="single"/>
                </w:rPr>
                <w:t>m</w:t>
              </w:r>
              <w:r w:rsidRPr="00CA54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54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5476">
                <w:rPr>
                  <w:rFonts w:ascii="Times New Roman" w:hAnsi="Times New Roman"/>
                  <w:color w:val="0000FF"/>
                  <w:u w:val="single"/>
                  <w:lang w:val="ru-RU"/>
                </w:rPr>
                <w:t>/1</w:t>
              </w:r>
              <w:r>
                <w:rPr>
                  <w:rFonts w:ascii="Times New Roman" w:hAnsi="Times New Roman"/>
                  <w:color w:val="0000FF"/>
                  <w:u w:val="single"/>
                </w:rPr>
                <w:t>c</w:t>
              </w:r>
              <w:r w:rsidRPr="00CA5476">
                <w:rPr>
                  <w:rFonts w:ascii="Times New Roman" w:hAnsi="Times New Roman"/>
                  <w:color w:val="0000FF"/>
                  <w:u w:val="single"/>
                  <w:lang w:val="ru-RU"/>
                </w:rPr>
                <w:t>209</w:t>
              </w:r>
              <w:r>
                <w:rPr>
                  <w:rFonts w:ascii="Times New Roman" w:hAnsi="Times New Roman"/>
                  <w:color w:val="0000FF"/>
                  <w:u w:val="single"/>
                </w:rPr>
                <w:t>e</w:t>
              </w:r>
              <w:r w:rsidRPr="00CA5476">
                <w:rPr>
                  <w:rFonts w:ascii="Times New Roman" w:hAnsi="Times New Roman"/>
                  <w:color w:val="0000FF"/>
                  <w:u w:val="single"/>
                  <w:lang w:val="ru-RU"/>
                </w:rPr>
                <w:t>37</w:t>
              </w:r>
            </w:hyperlink>
          </w:p>
        </w:tc>
      </w:tr>
      <w:tr w:rsidR="00193AEC">
        <w:trPr>
          <w:trHeight w:val="144"/>
          <w:tblCellSpacing w:w="20" w:type="nil"/>
        </w:trPr>
        <w:tc>
          <w:tcPr>
            <w:tcW w:w="0" w:type="auto"/>
            <w:gridSpan w:val="2"/>
            <w:tcMar>
              <w:top w:w="50" w:type="dxa"/>
              <w:left w:w="100" w:type="dxa"/>
            </w:tcMar>
            <w:vAlign w:val="center"/>
          </w:tcPr>
          <w:p w:rsidR="00193AEC" w:rsidRPr="00CA5476" w:rsidRDefault="00020463">
            <w:pPr>
              <w:spacing w:after="0"/>
              <w:ind w:left="135"/>
              <w:rPr>
                <w:lang w:val="ru-RU"/>
              </w:rPr>
            </w:pPr>
            <w:r w:rsidRPr="00CA5476">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193AEC" w:rsidRDefault="00020463">
            <w:pPr>
              <w:spacing w:after="0"/>
              <w:ind w:left="135"/>
              <w:jc w:val="center"/>
            </w:pPr>
            <w:r w:rsidRPr="00CA547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193AEC" w:rsidRDefault="00193AEC"/>
        </w:tc>
      </w:tr>
    </w:tbl>
    <w:p w:rsidR="00193AEC" w:rsidRDefault="00193AEC">
      <w:pPr>
        <w:sectPr w:rsidR="00193AEC">
          <w:pgSz w:w="16383" w:h="11906" w:orient="landscape"/>
          <w:pgMar w:top="1134" w:right="850" w:bottom="1134" w:left="1701" w:header="720" w:footer="720" w:gutter="0"/>
          <w:cols w:space="720"/>
        </w:sectPr>
      </w:pPr>
    </w:p>
    <w:p w:rsidR="00193AEC" w:rsidRDefault="00020463">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8"/>
        <w:gridCol w:w="4479"/>
        <w:gridCol w:w="1585"/>
        <w:gridCol w:w="1841"/>
        <w:gridCol w:w="1910"/>
        <w:gridCol w:w="2849"/>
      </w:tblGrid>
      <w:tr w:rsidR="00193AEC">
        <w:trPr>
          <w:trHeight w:val="144"/>
          <w:tblCellSpacing w:w="20" w:type="nil"/>
        </w:trPr>
        <w:tc>
          <w:tcPr>
            <w:tcW w:w="485" w:type="dxa"/>
            <w:vMerge w:val="restart"/>
            <w:tcMar>
              <w:top w:w="50" w:type="dxa"/>
              <w:left w:w="100" w:type="dxa"/>
            </w:tcMar>
            <w:vAlign w:val="center"/>
          </w:tcPr>
          <w:p w:rsidR="00193AEC" w:rsidRDefault="00020463">
            <w:pPr>
              <w:spacing w:after="0"/>
              <w:ind w:left="135"/>
            </w:pPr>
            <w:r>
              <w:rPr>
                <w:rFonts w:ascii="Times New Roman" w:hAnsi="Times New Roman"/>
                <w:b/>
                <w:color w:val="000000"/>
                <w:sz w:val="24"/>
              </w:rPr>
              <w:t xml:space="preserve">№ п/п </w:t>
            </w:r>
          </w:p>
          <w:p w:rsidR="00193AEC" w:rsidRDefault="00193AEC">
            <w:pPr>
              <w:spacing w:after="0"/>
              <w:ind w:left="135"/>
            </w:pPr>
          </w:p>
        </w:tc>
        <w:tc>
          <w:tcPr>
            <w:tcW w:w="2640" w:type="dxa"/>
            <w:vMerge w:val="restart"/>
            <w:tcMar>
              <w:top w:w="50" w:type="dxa"/>
              <w:left w:w="100" w:type="dxa"/>
            </w:tcMar>
            <w:vAlign w:val="center"/>
          </w:tcPr>
          <w:p w:rsidR="00193AEC" w:rsidRDefault="0002046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93AEC" w:rsidRDefault="00193AEC">
            <w:pPr>
              <w:spacing w:after="0"/>
              <w:ind w:left="135"/>
            </w:pPr>
          </w:p>
        </w:tc>
        <w:tc>
          <w:tcPr>
            <w:tcW w:w="0" w:type="auto"/>
            <w:gridSpan w:val="3"/>
            <w:tcMar>
              <w:top w:w="50" w:type="dxa"/>
              <w:left w:w="100" w:type="dxa"/>
            </w:tcMar>
            <w:vAlign w:val="center"/>
          </w:tcPr>
          <w:p w:rsidR="00193AEC" w:rsidRDefault="0002046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193AEC" w:rsidRDefault="0002046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93AEC" w:rsidRDefault="00193AEC">
            <w:pPr>
              <w:spacing w:after="0"/>
              <w:ind w:left="135"/>
            </w:pPr>
          </w:p>
        </w:tc>
      </w:tr>
      <w:tr w:rsidR="00193AEC">
        <w:trPr>
          <w:trHeight w:val="144"/>
          <w:tblCellSpacing w:w="20" w:type="nil"/>
        </w:trPr>
        <w:tc>
          <w:tcPr>
            <w:tcW w:w="0" w:type="auto"/>
            <w:vMerge/>
            <w:tcBorders>
              <w:top w:val="nil"/>
            </w:tcBorders>
            <w:tcMar>
              <w:top w:w="50" w:type="dxa"/>
              <w:left w:w="100" w:type="dxa"/>
            </w:tcMar>
          </w:tcPr>
          <w:p w:rsidR="00193AEC" w:rsidRDefault="00193AEC"/>
        </w:tc>
        <w:tc>
          <w:tcPr>
            <w:tcW w:w="0" w:type="auto"/>
            <w:vMerge/>
            <w:tcBorders>
              <w:top w:val="nil"/>
            </w:tcBorders>
            <w:tcMar>
              <w:top w:w="50" w:type="dxa"/>
              <w:left w:w="100" w:type="dxa"/>
            </w:tcMar>
          </w:tcPr>
          <w:p w:rsidR="00193AEC" w:rsidRDefault="00193AEC"/>
        </w:tc>
        <w:tc>
          <w:tcPr>
            <w:tcW w:w="1017" w:type="dxa"/>
            <w:tcMar>
              <w:top w:w="50" w:type="dxa"/>
              <w:left w:w="100" w:type="dxa"/>
            </w:tcMar>
            <w:vAlign w:val="center"/>
          </w:tcPr>
          <w:p w:rsidR="00193AEC" w:rsidRDefault="0002046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93AEC" w:rsidRDefault="00193AEC">
            <w:pPr>
              <w:spacing w:after="0"/>
              <w:ind w:left="135"/>
            </w:pPr>
          </w:p>
        </w:tc>
        <w:tc>
          <w:tcPr>
            <w:tcW w:w="1745" w:type="dxa"/>
            <w:tcMar>
              <w:top w:w="50" w:type="dxa"/>
              <w:left w:w="100" w:type="dxa"/>
            </w:tcMar>
            <w:vAlign w:val="center"/>
          </w:tcPr>
          <w:p w:rsidR="00193AEC" w:rsidRDefault="0002046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93AEC" w:rsidRDefault="00193AEC">
            <w:pPr>
              <w:spacing w:after="0"/>
              <w:ind w:left="135"/>
            </w:pPr>
          </w:p>
        </w:tc>
        <w:tc>
          <w:tcPr>
            <w:tcW w:w="1829" w:type="dxa"/>
            <w:tcMar>
              <w:top w:w="50" w:type="dxa"/>
              <w:left w:w="100" w:type="dxa"/>
            </w:tcMar>
            <w:vAlign w:val="center"/>
          </w:tcPr>
          <w:p w:rsidR="00193AEC" w:rsidRDefault="0002046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93AEC" w:rsidRDefault="00193AEC">
            <w:pPr>
              <w:spacing w:after="0"/>
              <w:ind w:left="135"/>
            </w:pPr>
          </w:p>
        </w:tc>
        <w:tc>
          <w:tcPr>
            <w:tcW w:w="0" w:type="auto"/>
            <w:vMerge/>
            <w:tcBorders>
              <w:top w:val="nil"/>
            </w:tcBorders>
            <w:tcMar>
              <w:top w:w="50" w:type="dxa"/>
              <w:left w:w="100" w:type="dxa"/>
            </w:tcMar>
          </w:tcPr>
          <w:p w:rsidR="00193AEC" w:rsidRDefault="00193AEC"/>
        </w:tc>
      </w:tr>
      <w:tr w:rsidR="00193AEC" w:rsidRPr="006D55D2">
        <w:trPr>
          <w:trHeight w:val="144"/>
          <w:tblCellSpacing w:w="20" w:type="nil"/>
        </w:trPr>
        <w:tc>
          <w:tcPr>
            <w:tcW w:w="485" w:type="dxa"/>
            <w:tcMar>
              <w:top w:w="50" w:type="dxa"/>
              <w:left w:w="100" w:type="dxa"/>
            </w:tcMar>
            <w:vAlign w:val="center"/>
          </w:tcPr>
          <w:p w:rsidR="00193AEC" w:rsidRDefault="00020463">
            <w:pPr>
              <w:spacing w:after="0"/>
            </w:pPr>
            <w:r>
              <w:rPr>
                <w:rFonts w:ascii="Times New Roman" w:hAnsi="Times New Roman"/>
                <w:color w:val="000000"/>
                <w:sz w:val="24"/>
              </w:rPr>
              <w:t>1</w:t>
            </w:r>
          </w:p>
        </w:tc>
        <w:tc>
          <w:tcPr>
            <w:tcW w:w="2640" w:type="dxa"/>
            <w:tcMar>
              <w:top w:w="50" w:type="dxa"/>
              <w:left w:w="100" w:type="dxa"/>
            </w:tcMar>
            <w:vAlign w:val="center"/>
          </w:tcPr>
          <w:p w:rsidR="00193AEC" w:rsidRDefault="00020463">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193AEC" w:rsidRDefault="00193AEC">
            <w:pPr>
              <w:spacing w:after="0"/>
              <w:ind w:left="135"/>
              <w:jc w:val="center"/>
            </w:pPr>
          </w:p>
        </w:tc>
        <w:tc>
          <w:tcPr>
            <w:tcW w:w="1829" w:type="dxa"/>
            <w:tcMar>
              <w:top w:w="50" w:type="dxa"/>
              <w:left w:w="100" w:type="dxa"/>
            </w:tcMar>
            <w:vAlign w:val="center"/>
          </w:tcPr>
          <w:p w:rsidR="00193AEC" w:rsidRDefault="00193AEC">
            <w:pPr>
              <w:spacing w:after="0"/>
              <w:ind w:left="135"/>
              <w:jc w:val="center"/>
            </w:pPr>
          </w:p>
        </w:tc>
        <w:tc>
          <w:tcPr>
            <w:tcW w:w="2757" w:type="dxa"/>
            <w:tcMar>
              <w:top w:w="50" w:type="dxa"/>
              <w:left w:w="100" w:type="dxa"/>
            </w:tcMar>
            <w:vAlign w:val="center"/>
          </w:tcPr>
          <w:p w:rsidR="00193AEC" w:rsidRPr="00CA5476" w:rsidRDefault="00020463">
            <w:pPr>
              <w:spacing w:after="0"/>
              <w:ind w:left="135"/>
              <w:rPr>
                <w:lang w:val="ru-RU"/>
              </w:rPr>
            </w:pPr>
            <w:r w:rsidRPr="00CA547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A5476">
                <w:rPr>
                  <w:rFonts w:ascii="Times New Roman" w:hAnsi="Times New Roman"/>
                  <w:color w:val="0000FF"/>
                  <w:u w:val="single"/>
                  <w:lang w:val="ru-RU"/>
                </w:rPr>
                <w:t>://</w:t>
              </w:r>
              <w:r>
                <w:rPr>
                  <w:rFonts w:ascii="Times New Roman" w:hAnsi="Times New Roman"/>
                  <w:color w:val="0000FF"/>
                  <w:u w:val="single"/>
                </w:rPr>
                <w:t>m</w:t>
              </w:r>
              <w:r w:rsidRPr="00CA54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54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5476">
                <w:rPr>
                  <w:rFonts w:ascii="Times New Roman" w:hAnsi="Times New Roman"/>
                  <w:color w:val="0000FF"/>
                  <w:u w:val="single"/>
                  <w:lang w:val="ru-RU"/>
                </w:rPr>
                <w:t>/1</w:t>
              </w:r>
              <w:r>
                <w:rPr>
                  <w:rFonts w:ascii="Times New Roman" w:hAnsi="Times New Roman"/>
                  <w:color w:val="0000FF"/>
                  <w:u w:val="single"/>
                </w:rPr>
                <w:t>c</w:t>
              </w:r>
              <w:r w:rsidRPr="00CA5476">
                <w:rPr>
                  <w:rFonts w:ascii="Times New Roman" w:hAnsi="Times New Roman"/>
                  <w:color w:val="0000FF"/>
                  <w:u w:val="single"/>
                  <w:lang w:val="ru-RU"/>
                </w:rPr>
                <w:t>209</w:t>
              </w:r>
              <w:r>
                <w:rPr>
                  <w:rFonts w:ascii="Times New Roman" w:hAnsi="Times New Roman"/>
                  <w:color w:val="0000FF"/>
                  <w:u w:val="single"/>
                </w:rPr>
                <w:t>e</w:t>
              </w:r>
              <w:r w:rsidRPr="00CA5476">
                <w:rPr>
                  <w:rFonts w:ascii="Times New Roman" w:hAnsi="Times New Roman"/>
                  <w:color w:val="0000FF"/>
                  <w:u w:val="single"/>
                  <w:lang w:val="ru-RU"/>
                </w:rPr>
                <w:t>37</w:t>
              </w:r>
            </w:hyperlink>
          </w:p>
        </w:tc>
      </w:tr>
      <w:tr w:rsidR="00193AEC" w:rsidRPr="006D55D2">
        <w:trPr>
          <w:trHeight w:val="144"/>
          <w:tblCellSpacing w:w="20" w:type="nil"/>
        </w:trPr>
        <w:tc>
          <w:tcPr>
            <w:tcW w:w="485" w:type="dxa"/>
            <w:tcMar>
              <w:top w:w="50" w:type="dxa"/>
              <w:left w:w="100" w:type="dxa"/>
            </w:tcMar>
            <w:vAlign w:val="center"/>
          </w:tcPr>
          <w:p w:rsidR="00193AEC" w:rsidRDefault="00020463">
            <w:pPr>
              <w:spacing w:after="0"/>
            </w:pPr>
            <w:r>
              <w:rPr>
                <w:rFonts w:ascii="Times New Roman" w:hAnsi="Times New Roman"/>
                <w:color w:val="000000"/>
                <w:sz w:val="24"/>
              </w:rPr>
              <w:t>2</w:t>
            </w:r>
          </w:p>
        </w:tc>
        <w:tc>
          <w:tcPr>
            <w:tcW w:w="2640" w:type="dxa"/>
            <w:tcMar>
              <w:top w:w="50" w:type="dxa"/>
              <w:left w:w="100" w:type="dxa"/>
            </w:tcMar>
            <w:vAlign w:val="center"/>
          </w:tcPr>
          <w:p w:rsidR="00193AEC" w:rsidRDefault="00020463">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1017"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93AEC" w:rsidRDefault="00193AEC">
            <w:pPr>
              <w:spacing w:after="0"/>
              <w:ind w:left="135"/>
              <w:jc w:val="center"/>
            </w:pPr>
          </w:p>
        </w:tc>
        <w:tc>
          <w:tcPr>
            <w:tcW w:w="2757" w:type="dxa"/>
            <w:tcMar>
              <w:top w:w="50" w:type="dxa"/>
              <w:left w:w="100" w:type="dxa"/>
            </w:tcMar>
            <w:vAlign w:val="center"/>
          </w:tcPr>
          <w:p w:rsidR="00193AEC" w:rsidRPr="00CA5476" w:rsidRDefault="00020463">
            <w:pPr>
              <w:spacing w:after="0"/>
              <w:ind w:left="135"/>
              <w:rPr>
                <w:lang w:val="ru-RU"/>
              </w:rPr>
            </w:pPr>
            <w:r w:rsidRPr="00CA547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A5476">
                <w:rPr>
                  <w:rFonts w:ascii="Times New Roman" w:hAnsi="Times New Roman"/>
                  <w:color w:val="0000FF"/>
                  <w:u w:val="single"/>
                  <w:lang w:val="ru-RU"/>
                </w:rPr>
                <w:t>://</w:t>
              </w:r>
              <w:r>
                <w:rPr>
                  <w:rFonts w:ascii="Times New Roman" w:hAnsi="Times New Roman"/>
                  <w:color w:val="0000FF"/>
                  <w:u w:val="single"/>
                </w:rPr>
                <w:t>m</w:t>
              </w:r>
              <w:r w:rsidRPr="00CA54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54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5476">
                <w:rPr>
                  <w:rFonts w:ascii="Times New Roman" w:hAnsi="Times New Roman"/>
                  <w:color w:val="0000FF"/>
                  <w:u w:val="single"/>
                  <w:lang w:val="ru-RU"/>
                </w:rPr>
                <w:t>/1</w:t>
              </w:r>
              <w:r>
                <w:rPr>
                  <w:rFonts w:ascii="Times New Roman" w:hAnsi="Times New Roman"/>
                  <w:color w:val="0000FF"/>
                  <w:u w:val="single"/>
                </w:rPr>
                <w:t>c</w:t>
              </w:r>
              <w:r w:rsidRPr="00CA5476">
                <w:rPr>
                  <w:rFonts w:ascii="Times New Roman" w:hAnsi="Times New Roman"/>
                  <w:color w:val="0000FF"/>
                  <w:u w:val="single"/>
                  <w:lang w:val="ru-RU"/>
                </w:rPr>
                <w:t>209</w:t>
              </w:r>
              <w:r>
                <w:rPr>
                  <w:rFonts w:ascii="Times New Roman" w:hAnsi="Times New Roman"/>
                  <w:color w:val="0000FF"/>
                  <w:u w:val="single"/>
                </w:rPr>
                <w:t>e</w:t>
              </w:r>
              <w:r w:rsidRPr="00CA5476">
                <w:rPr>
                  <w:rFonts w:ascii="Times New Roman" w:hAnsi="Times New Roman"/>
                  <w:color w:val="0000FF"/>
                  <w:u w:val="single"/>
                  <w:lang w:val="ru-RU"/>
                </w:rPr>
                <w:t>37</w:t>
              </w:r>
            </w:hyperlink>
          </w:p>
        </w:tc>
      </w:tr>
      <w:tr w:rsidR="00193AEC" w:rsidRPr="006D55D2">
        <w:trPr>
          <w:trHeight w:val="144"/>
          <w:tblCellSpacing w:w="20" w:type="nil"/>
        </w:trPr>
        <w:tc>
          <w:tcPr>
            <w:tcW w:w="485" w:type="dxa"/>
            <w:tcMar>
              <w:top w:w="50" w:type="dxa"/>
              <w:left w:w="100" w:type="dxa"/>
            </w:tcMar>
            <w:vAlign w:val="center"/>
          </w:tcPr>
          <w:p w:rsidR="00193AEC" w:rsidRDefault="00020463">
            <w:pPr>
              <w:spacing w:after="0"/>
            </w:pPr>
            <w:r>
              <w:rPr>
                <w:rFonts w:ascii="Times New Roman" w:hAnsi="Times New Roman"/>
                <w:color w:val="000000"/>
                <w:sz w:val="24"/>
              </w:rPr>
              <w:t>3</w:t>
            </w:r>
          </w:p>
        </w:tc>
        <w:tc>
          <w:tcPr>
            <w:tcW w:w="2640" w:type="dxa"/>
            <w:tcMar>
              <w:top w:w="50" w:type="dxa"/>
              <w:left w:w="100" w:type="dxa"/>
            </w:tcMar>
            <w:vAlign w:val="center"/>
          </w:tcPr>
          <w:p w:rsidR="00193AEC" w:rsidRPr="00CA5476" w:rsidRDefault="00020463">
            <w:pPr>
              <w:spacing w:after="0"/>
              <w:ind w:left="135"/>
              <w:rPr>
                <w:lang w:val="ru-RU"/>
              </w:rPr>
            </w:pPr>
            <w:r w:rsidRPr="00CA5476">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193AEC" w:rsidRDefault="00020463">
            <w:pPr>
              <w:spacing w:after="0"/>
              <w:ind w:left="135"/>
              <w:jc w:val="center"/>
            </w:pPr>
            <w:r w:rsidRPr="00CA547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93AEC" w:rsidRDefault="00193AEC">
            <w:pPr>
              <w:spacing w:after="0"/>
              <w:ind w:left="135"/>
              <w:jc w:val="center"/>
            </w:pPr>
          </w:p>
        </w:tc>
        <w:tc>
          <w:tcPr>
            <w:tcW w:w="2757" w:type="dxa"/>
            <w:tcMar>
              <w:top w:w="50" w:type="dxa"/>
              <w:left w:w="100" w:type="dxa"/>
            </w:tcMar>
            <w:vAlign w:val="center"/>
          </w:tcPr>
          <w:p w:rsidR="00193AEC" w:rsidRPr="00CA5476" w:rsidRDefault="00020463">
            <w:pPr>
              <w:spacing w:after="0"/>
              <w:ind w:left="135"/>
              <w:rPr>
                <w:lang w:val="ru-RU"/>
              </w:rPr>
            </w:pPr>
            <w:r w:rsidRPr="00CA547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A5476">
                <w:rPr>
                  <w:rFonts w:ascii="Times New Roman" w:hAnsi="Times New Roman"/>
                  <w:color w:val="0000FF"/>
                  <w:u w:val="single"/>
                  <w:lang w:val="ru-RU"/>
                </w:rPr>
                <w:t>://</w:t>
              </w:r>
              <w:r>
                <w:rPr>
                  <w:rFonts w:ascii="Times New Roman" w:hAnsi="Times New Roman"/>
                  <w:color w:val="0000FF"/>
                  <w:u w:val="single"/>
                </w:rPr>
                <w:t>m</w:t>
              </w:r>
              <w:r w:rsidRPr="00CA54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54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5476">
                <w:rPr>
                  <w:rFonts w:ascii="Times New Roman" w:hAnsi="Times New Roman"/>
                  <w:color w:val="0000FF"/>
                  <w:u w:val="single"/>
                  <w:lang w:val="ru-RU"/>
                </w:rPr>
                <w:t>/1</w:t>
              </w:r>
              <w:r>
                <w:rPr>
                  <w:rFonts w:ascii="Times New Roman" w:hAnsi="Times New Roman"/>
                  <w:color w:val="0000FF"/>
                  <w:u w:val="single"/>
                </w:rPr>
                <w:t>c</w:t>
              </w:r>
              <w:r w:rsidRPr="00CA5476">
                <w:rPr>
                  <w:rFonts w:ascii="Times New Roman" w:hAnsi="Times New Roman"/>
                  <w:color w:val="0000FF"/>
                  <w:u w:val="single"/>
                  <w:lang w:val="ru-RU"/>
                </w:rPr>
                <w:t>209</w:t>
              </w:r>
              <w:r>
                <w:rPr>
                  <w:rFonts w:ascii="Times New Roman" w:hAnsi="Times New Roman"/>
                  <w:color w:val="0000FF"/>
                  <w:u w:val="single"/>
                </w:rPr>
                <w:t>e</w:t>
              </w:r>
              <w:r w:rsidRPr="00CA5476">
                <w:rPr>
                  <w:rFonts w:ascii="Times New Roman" w:hAnsi="Times New Roman"/>
                  <w:color w:val="0000FF"/>
                  <w:u w:val="single"/>
                  <w:lang w:val="ru-RU"/>
                </w:rPr>
                <w:t>37</w:t>
              </w:r>
            </w:hyperlink>
          </w:p>
        </w:tc>
      </w:tr>
      <w:tr w:rsidR="00193AEC" w:rsidRPr="006D55D2">
        <w:trPr>
          <w:trHeight w:val="144"/>
          <w:tblCellSpacing w:w="20" w:type="nil"/>
        </w:trPr>
        <w:tc>
          <w:tcPr>
            <w:tcW w:w="485" w:type="dxa"/>
            <w:tcMar>
              <w:top w:w="50" w:type="dxa"/>
              <w:left w:w="100" w:type="dxa"/>
            </w:tcMar>
            <w:vAlign w:val="center"/>
          </w:tcPr>
          <w:p w:rsidR="00193AEC" w:rsidRDefault="00020463">
            <w:pPr>
              <w:spacing w:after="0"/>
            </w:pPr>
            <w:r>
              <w:rPr>
                <w:rFonts w:ascii="Times New Roman" w:hAnsi="Times New Roman"/>
                <w:color w:val="000000"/>
                <w:sz w:val="24"/>
              </w:rPr>
              <w:t>4</w:t>
            </w:r>
          </w:p>
        </w:tc>
        <w:tc>
          <w:tcPr>
            <w:tcW w:w="2640" w:type="dxa"/>
            <w:tcMar>
              <w:top w:w="50" w:type="dxa"/>
              <w:left w:w="100" w:type="dxa"/>
            </w:tcMar>
            <w:vAlign w:val="center"/>
          </w:tcPr>
          <w:p w:rsidR="00193AEC" w:rsidRDefault="00020463">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93AEC" w:rsidRDefault="00193AEC">
            <w:pPr>
              <w:spacing w:after="0"/>
              <w:ind w:left="135"/>
              <w:jc w:val="center"/>
            </w:pPr>
          </w:p>
        </w:tc>
        <w:tc>
          <w:tcPr>
            <w:tcW w:w="2757" w:type="dxa"/>
            <w:tcMar>
              <w:top w:w="50" w:type="dxa"/>
              <w:left w:w="100" w:type="dxa"/>
            </w:tcMar>
            <w:vAlign w:val="center"/>
          </w:tcPr>
          <w:p w:rsidR="00193AEC" w:rsidRPr="00CA5476" w:rsidRDefault="00020463">
            <w:pPr>
              <w:spacing w:after="0"/>
              <w:ind w:left="135"/>
              <w:rPr>
                <w:lang w:val="ru-RU"/>
              </w:rPr>
            </w:pPr>
            <w:r w:rsidRPr="00CA547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A5476">
                <w:rPr>
                  <w:rFonts w:ascii="Times New Roman" w:hAnsi="Times New Roman"/>
                  <w:color w:val="0000FF"/>
                  <w:u w:val="single"/>
                  <w:lang w:val="ru-RU"/>
                </w:rPr>
                <w:t>://</w:t>
              </w:r>
              <w:r>
                <w:rPr>
                  <w:rFonts w:ascii="Times New Roman" w:hAnsi="Times New Roman"/>
                  <w:color w:val="0000FF"/>
                  <w:u w:val="single"/>
                </w:rPr>
                <w:t>m</w:t>
              </w:r>
              <w:r w:rsidRPr="00CA54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54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5476">
                <w:rPr>
                  <w:rFonts w:ascii="Times New Roman" w:hAnsi="Times New Roman"/>
                  <w:color w:val="0000FF"/>
                  <w:u w:val="single"/>
                  <w:lang w:val="ru-RU"/>
                </w:rPr>
                <w:t>/1</w:t>
              </w:r>
              <w:r>
                <w:rPr>
                  <w:rFonts w:ascii="Times New Roman" w:hAnsi="Times New Roman"/>
                  <w:color w:val="0000FF"/>
                  <w:u w:val="single"/>
                </w:rPr>
                <w:t>c</w:t>
              </w:r>
              <w:r w:rsidRPr="00CA5476">
                <w:rPr>
                  <w:rFonts w:ascii="Times New Roman" w:hAnsi="Times New Roman"/>
                  <w:color w:val="0000FF"/>
                  <w:u w:val="single"/>
                  <w:lang w:val="ru-RU"/>
                </w:rPr>
                <w:t>209</w:t>
              </w:r>
              <w:r>
                <w:rPr>
                  <w:rFonts w:ascii="Times New Roman" w:hAnsi="Times New Roman"/>
                  <w:color w:val="0000FF"/>
                  <w:u w:val="single"/>
                </w:rPr>
                <w:t>e</w:t>
              </w:r>
              <w:r w:rsidRPr="00CA5476">
                <w:rPr>
                  <w:rFonts w:ascii="Times New Roman" w:hAnsi="Times New Roman"/>
                  <w:color w:val="0000FF"/>
                  <w:u w:val="single"/>
                  <w:lang w:val="ru-RU"/>
                </w:rPr>
                <w:t>37</w:t>
              </w:r>
            </w:hyperlink>
          </w:p>
        </w:tc>
      </w:tr>
      <w:tr w:rsidR="00193AEC">
        <w:trPr>
          <w:trHeight w:val="144"/>
          <w:tblCellSpacing w:w="20" w:type="nil"/>
        </w:trPr>
        <w:tc>
          <w:tcPr>
            <w:tcW w:w="0" w:type="auto"/>
            <w:gridSpan w:val="2"/>
            <w:tcMar>
              <w:top w:w="50" w:type="dxa"/>
              <w:left w:w="100" w:type="dxa"/>
            </w:tcMar>
            <w:vAlign w:val="center"/>
          </w:tcPr>
          <w:p w:rsidR="00193AEC" w:rsidRPr="00CA5476" w:rsidRDefault="00020463">
            <w:pPr>
              <w:spacing w:after="0"/>
              <w:ind w:left="135"/>
              <w:rPr>
                <w:lang w:val="ru-RU"/>
              </w:rPr>
            </w:pPr>
            <w:r w:rsidRPr="00CA5476">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193AEC" w:rsidRDefault="00020463">
            <w:pPr>
              <w:spacing w:after="0"/>
              <w:ind w:left="135"/>
              <w:jc w:val="center"/>
            </w:pPr>
            <w:r w:rsidRPr="00CA547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193AEC" w:rsidRDefault="00020463">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193AEC" w:rsidRDefault="00193AEC"/>
        </w:tc>
      </w:tr>
    </w:tbl>
    <w:p w:rsidR="00193AEC" w:rsidRDefault="00193AEC"/>
    <w:p w:rsidR="00A01604" w:rsidRDefault="00A01604"/>
    <w:p w:rsidR="00193AEC" w:rsidRDefault="00193AEC">
      <w:pPr>
        <w:sectPr w:rsidR="00193AEC">
          <w:pgSz w:w="16383" w:h="11906" w:orient="landscape"/>
          <w:pgMar w:top="1134" w:right="850" w:bottom="1134" w:left="1701" w:header="720" w:footer="720" w:gutter="0"/>
          <w:cols w:space="720"/>
        </w:sectPr>
      </w:pPr>
    </w:p>
    <w:p w:rsidR="00193AEC" w:rsidRPr="00CA5476" w:rsidRDefault="00020463">
      <w:pPr>
        <w:spacing w:before="199" w:after="199" w:line="336" w:lineRule="auto"/>
        <w:ind w:left="120"/>
        <w:rPr>
          <w:lang w:val="ru-RU"/>
        </w:rPr>
      </w:pPr>
      <w:bookmarkStart w:id="14" w:name="block-70271941"/>
      <w:bookmarkEnd w:id="13"/>
      <w:r w:rsidRPr="00CA5476">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193AEC" w:rsidRPr="00CA5476" w:rsidRDefault="00193AEC">
      <w:pPr>
        <w:spacing w:before="199" w:after="199" w:line="336" w:lineRule="auto"/>
        <w:ind w:left="120"/>
        <w:rPr>
          <w:lang w:val="ru-RU"/>
        </w:rPr>
      </w:pPr>
    </w:p>
    <w:p w:rsidR="00193AEC" w:rsidRDefault="00020463">
      <w:pPr>
        <w:spacing w:before="199" w:after="199" w:line="336" w:lineRule="auto"/>
        <w:ind w:left="120"/>
      </w:pPr>
      <w:r>
        <w:rPr>
          <w:rFonts w:ascii="Times New Roman" w:hAnsi="Times New Roman"/>
          <w:b/>
          <w:color w:val="000000"/>
          <w:sz w:val="28"/>
        </w:rPr>
        <w:t>10 КЛАСС</w:t>
      </w:r>
    </w:p>
    <w:p w:rsidR="00193AEC" w:rsidRDefault="00193AEC">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1"/>
        <w:gridCol w:w="7368"/>
      </w:tblGrid>
      <w:tr w:rsidR="00193AEC" w:rsidRPr="006D55D2">
        <w:trPr>
          <w:trHeight w:val="144"/>
        </w:trPr>
        <w:tc>
          <w:tcPr>
            <w:tcW w:w="1807" w:type="dxa"/>
            <w:tcMar>
              <w:top w:w="50" w:type="dxa"/>
              <w:left w:w="100" w:type="dxa"/>
            </w:tcMar>
            <w:vAlign w:val="center"/>
          </w:tcPr>
          <w:p w:rsidR="00193AEC" w:rsidRDefault="00020463">
            <w:pPr>
              <w:spacing w:after="0"/>
              <w:ind w:left="19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211" w:type="dxa"/>
            <w:tcMar>
              <w:top w:w="50" w:type="dxa"/>
              <w:left w:w="100" w:type="dxa"/>
            </w:tcMar>
            <w:vAlign w:val="center"/>
          </w:tcPr>
          <w:p w:rsidR="00193AEC" w:rsidRPr="00CA5476" w:rsidRDefault="00020463">
            <w:pPr>
              <w:spacing w:after="0"/>
              <w:ind w:left="192"/>
              <w:rPr>
                <w:lang w:val="ru-RU"/>
              </w:rPr>
            </w:pPr>
            <w:r w:rsidRPr="00CA547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193AEC">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w:t>
            </w:r>
          </w:p>
        </w:tc>
        <w:tc>
          <w:tcPr>
            <w:tcW w:w="12211" w:type="dxa"/>
            <w:tcMar>
              <w:top w:w="50" w:type="dxa"/>
              <w:left w:w="100" w:type="dxa"/>
            </w:tcMar>
            <w:vAlign w:val="center"/>
          </w:tcPr>
          <w:p w:rsidR="00193AEC" w:rsidRDefault="00020463">
            <w:pPr>
              <w:spacing w:after="0" w:line="336" w:lineRule="auto"/>
              <w:ind w:left="234"/>
              <w:jc w:val="both"/>
            </w:pPr>
            <w:proofErr w:type="spellStart"/>
            <w:r>
              <w:rPr>
                <w:rFonts w:ascii="Times New Roman" w:hAnsi="Times New Roman"/>
                <w:color w:val="000000"/>
                <w:sz w:val="24"/>
              </w:rPr>
              <w:t>Геометрия</w:t>
            </w:r>
            <w:proofErr w:type="spellEnd"/>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7.1</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Оперировать понятиями: точка, прямая, плоскость</w:t>
            </w:r>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7.2</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7.3</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7.4</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Классифицировать взаимное расположение прямых и плоскостей в пространстве</w:t>
            </w:r>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7.5</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7.6</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7.7</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7.8</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7.9</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Оперировать понятиями: секущая плоскость, сечение многогранников</w:t>
            </w:r>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7.10</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7.11</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7.12</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7.13</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7.14</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7.15</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7.16</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7.17</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7.18</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7.19</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193AEC" w:rsidRPr="006D55D2">
        <w:trPr>
          <w:trHeight w:val="144"/>
        </w:trPr>
        <w:tc>
          <w:tcPr>
            <w:tcW w:w="1807"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7.20</w:t>
            </w:r>
          </w:p>
        </w:tc>
        <w:tc>
          <w:tcPr>
            <w:tcW w:w="12211"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193AEC" w:rsidRPr="00CA5476" w:rsidRDefault="00193AEC">
      <w:pPr>
        <w:spacing w:after="0"/>
        <w:ind w:left="120"/>
        <w:rPr>
          <w:lang w:val="ru-RU"/>
        </w:rPr>
      </w:pPr>
    </w:p>
    <w:p w:rsidR="00193AEC" w:rsidRDefault="00020463">
      <w:pPr>
        <w:spacing w:before="199" w:after="199"/>
        <w:ind w:left="120"/>
      </w:pPr>
      <w:r>
        <w:rPr>
          <w:rFonts w:ascii="Times New Roman" w:hAnsi="Times New Roman"/>
          <w:b/>
          <w:color w:val="000000"/>
          <w:sz w:val="28"/>
        </w:rPr>
        <w:t>11 КЛАСС</w:t>
      </w:r>
    </w:p>
    <w:p w:rsidR="00193AEC" w:rsidRDefault="00193AEC">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1"/>
        <w:gridCol w:w="7328"/>
      </w:tblGrid>
      <w:tr w:rsidR="00193AEC" w:rsidRPr="006D55D2">
        <w:trPr>
          <w:trHeight w:val="144"/>
        </w:trPr>
        <w:tc>
          <w:tcPr>
            <w:tcW w:w="1988" w:type="dxa"/>
            <w:tcMar>
              <w:top w:w="50" w:type="dxa"/>
              <w:left w:w="100" w:type="dxa"/>
            </w:tcMar>
            <w:vAlign w:val="center"/>
          </w:tcPr>
          <w:p w:rsidR="00193AEC" w:rsidRDefault="00020463">
            <w:pPr>
              <w:spacing w:after="0"/>
              <w:ind w:left="19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27" w:type="dxa"/>
            <w:tcMar>
              <w:top w:w="50" w:type="dxa"/>
              <w:left w:w="100" w:type="dxa"/>
            </w:tcMar>
            <w:vAlign w:val="center"/>
          </w:tcPr>
          <w:p w:rsidR="00193AEC" w:rsidRPr="00CA5476" w:rsidRDefault="00020463">
            <w:pPr>
              <w:spacing w:after="0"/>
              <w:ind w:left="192"/>
              <w:rPr>
                <w:lang w:val="ru-RU"/>
              </w:rPr>
            </w:pPr>
            <w:r w:rsidRPr="00CA547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193AEC">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w:t>
            </w:r>
          </w:p>
        </w:tc>
        <w:tc>
          <w:tcPr>
            <w:tcW w:w="11927" w:type="dxa"/>
            <w:tcMar>
              <w:top w:w="50" w:type="dxa"/>
              <w:left w:w="100" w:type="dxa"/>
            </w:tcMar>
            <w:vAlign w:val="center"/>
          </w:tcPr>
          <w:p w:rsidR="00193AEC" w:rsidRDefault="00020463">
            <w:pPr>
              <w:spacing w:after="0" w:line="336" w:lineRule="auto"/>
              <w:ind w:left="234"/>
              <w:jc w:val="both"/>
            </w:pPr>
            <w:proofErr w:type="spellStart"/>
            <w:r>
              <w:rPr>
                <w:rFonts w:ascii="Times New Roman" w:hAnsi="Times New Roman"/>
                <w:color w:val="000000"/>
                <w:sz w:val="24"/>
              </w:rPr>
              <w:t>Геометрия</w:t>
            </w:r>
            <w:proofErr w:type="spellEnd"/>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6.1</w:t>
            </w:r>
          </w:p>
        </w:tc>
        <w:tc>
          <w:tcPr>
            <w:tcW w:w="11927"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6.2</w:t>
            </w:r>
          </w:p>
        </w:tc>
        <w:tc>
          <w:tcPr>
            <w:tcW w:w="11927"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Распознавать тела вращения (цилиндр, конус, сфера и шар)</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6.3</w:t>
            </w:r>
          </w:p>
        </w:tc>
        <w:tc>
          <w:tcPr>
            <w:tcW w:w="11927"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Объяснять способы получения тел вращения</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6.4</w:t>
            </w:r>
          </w:p>
        </w:tc>
        <w:tc>
          <w:tcPr>
            <w:tcW w:w="11927"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Классифицировать взаимное расположение сферы и плоскости</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6.5</w:t>
            </w:r>
          </w:p>
        </w:tc>
        <w:tc>
          <w:tcPr>
            <w:tcW w:w="11927"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6.6</w:t>
            </w:r>
          </w:p>
        </w:tc>
        <w:tc>
          <w:tcPr>
            <w:tcW w:w="11927"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Вычислять объёмы и площади поверхностей тел вращения, геометрических тел с применением формул</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6.7</w:t>
            </w:r>
          </w:p>
        </w:tc>
        <w:tc>
          <w:tcPr>
            <w:tcW w:w="11927"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Оперировать понятиями: многогранник, вписанный в сферу и описанный около сферы, сфера, вписанная в многогранник или тело вращения</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6.8</w:t>
            </w:r>
          </w:p>
        </w:tc>
        <w:tc>
          <w:tcPr>
            <w:tcW w:w="11927"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Вычислять соотношения между площадями поверхностей и объёмами подобных тел</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6.9</w:t>
            </w:r>
          </w:p>
        </w:tc>
        <w:tc>
          <w:tcPr>
            <w:tcW w:w="11927"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Изображать изучаемые фигуры от руки и с применением простых чертёжных инструментов</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6.10</w:t>
            </w:r>
          </w:p>
        </w:tc>
        <w:tc>
          <w:tcPr>
            <w:tcW w:w="11927"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Выполнять (выносные) плоские чертежи из рисунков простых объёмных фигур: вид сверху, сбоку, снизу; строить сечения тел вращения</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6.11</w:t>
            </w:r>
          </w:p>
        </w:tc>
        <w:tc>
          <w:tcPr>
            <w:tcW w:w="11927"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6.12</w:t>
            </w:r>
          </w:p>
        </w:tc>
        <w:tc>
          <w:tcPr>
            <w:tcW w:w="11927" w:type="dxa"/>
            <w:tcMar>
              <w:top w:w="50" w:type="dxa"/>
              <w:left w:w="100" w:type="dxa"/>
            </w:tcMar>
            <w:vAlign w:val="center"/>
          </w:tcPr>
          <w:p w:rsidR="00193AEC" w:rsidRPr="00CA5476" w:rsidRDefault="00020463">
            <w:pPr>
              <w:spacing w:after="0" w:line="312" w:lineRule="auto"/>
              <w:ind w:left="234"/>
              <w:jc w:val="both"/>
              <w:rPr>
                <w:lang w:val="ru-RU"/>
              </w:rPr>
            </w:pPr>
            <w:r w:rsidRPr="00CA5476">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6.13</w:t>
            </w:r>
          </w:p>
        </w:tc>
        <w:tc>
          <w:tcPr>
            <w:tcW w:w="11927" w:type="dxa"/>
            <w:tcMar>
              <w:top w:w="50" w:type="dxa"/>
              <w:left w:w="100" w:type="dxa"/>
            </w:tcMar>
            <w:vAlign w:val="center"/>
          </w:tcPr>
          <w:p w:rsidR="00193AEC" w:rsidRPr="00CA5476" w:rsidRDefault="00020463">
            <w:pPr>
              <w:spacing w:after="0" w:line="312" w:lineRule="auto"/>
              <w:ind w:left="234"/>
              <w:jc w:val="both"/>
              <w:rPr>
                <w:lang w:val="ru-RU"/>
              </w:rPr>
            </w:pPr>
            <w:r w:rsidRPr="00CA5476">
              <w:rPr>
                <w:rFonts w:ascii="Times New Roman" w:hAnsi="Times New Roman"/>
                <w:color w:val="000000"/>
                <w:sz w:val="24"/>
                <w:lang w:val="ru-RU"/>
              </w:rPr>
              <w:t>Оперировать понятием: вектор в пространстве</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6.14</w:t>
            </w:r>
          </w:p>
        </w:tc>
        <w:tc>
          <w:tcPr>
            <w:tcW w:w="11927" w:type="dxa"/>
            <w:tcMar>
              <w:top w:w="50" w:type="dxa"/>
              <w:left w:w="100" w:type="dxa"/>
            </w:tcMar>
            <w:vAlign w:val="center"/>
          </w:tcPr>
          <w:p w:rsidR="00193AEC" w:rsidRPr="00CA5476" w:rsidRDefault="00020463">
            <w:pPr>
              <w:spacing w:after="0" w:line="312" w:lineRule="auto"/>
              <w:ind w:left="234"/>
              <w:jc w:val="both"/>
              <w:rPr>
                <w:lang w:val="ru-RU"/>
              </w:rPr>
            </w:pPr>
            <w:r w:rsidRPr="00CA5476">
              <w:rPr>
                <w:rFonts w:ascii="Times New Roman" w:hAnsi="Times New Roman"/>
                <w:color w:val="000000"/>
                <w:sz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6.15</w:t>
            </w:r>
          </w:p>
        </w:tc>
        <w:tc>
          <w:tcPr>
            <w:tcW w:w="11927" w:type="dxa"/>
            <w:tcMar>
              <w:top w:w="50" w:type="dxa"/>
              <w:left w:w="100" w:type="dxa"/>
            </w:tcMar>
            <w:vAlign w:val="center"/>
          </w:tcPr>
          <w:p w:rsidR="00193AEC" w:rsidRPr="00CA5476" w:rsidRDefault="00020463">
            <w:pPr>
              <w:spacing w:after="0" w:line="312" w:lineRule="auto"/>
              <w:ind w:left="234"/>
              <w:jc w:val="both"/>
              <w:rPr>
                <w:lang w:val="ru-RU"/>
              </w:rPr>
            </w:pPr>
            <w:r w:rsidRPr="00CA5476">
              <w:rPr>
                <w:rFonts w:ascii="Times New Roman" w:hAnsi="Times New Roman"/>
                <w:color w:val="000000"/>
                <w:sz w:val="24"/>
                <w:lang w:val="ru-RU"/>
              </w:rPr>
              <w:t xml:space="preserve">Применять правило параллелепипеда при сложении векторов </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6.16</w:t>
            </w:r>
          </w:p>
        </w:tc>
        <w:tc>
          <w:tcPr>
            <w:tcW w:w="11927" w:type="dxa"/>
            <w:tcMar>
              <w:top w:w="50" w:type="dxa"/>
              <w:left w:w="100" w:type="dxa"/>
            </w:tcMar>
            <w:vAlign w:val="center"/>
          </w:tcPr>
          <w:p w:rsidR="00193AEC" w:rsidRPr="00CA5476" w:rsidRDefault="00020463">
            <w:pPr>
              <w:spacing w:after="0" w:line="312" w:lineRule="auto"/>
              <w:ind w:left="234"/>
              <w:jc w:val="both"/>
              <w:rPr>
                <w:lang w:val="ru-RU"/>
              </w:rPr>
            </w:pPr>
            <w:r w:rsidRPr="00CA5476">
              <w:rPr>
                <w:rFonts w:ascii="Times New Roman" w:hAnsi="Times New Roman"/>
                <w:color w:val="000000"/>
                <w:sz w:val="24"/>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6.17</w:t>
            </w:r>
          </w:p>
        </w:tc>
        <w:tc>
          <w:tcPr>
            <w:tcW w:w="11927" w:type="dxa"/>
            <w:tcMar>
              <w:top w:w="50" w:type="dxa"/>
              <w:left w:w="100" w:type="dxa"/>
            </w:tcMar>
            <w:vAlign w:val="center"/>
          </w:tcPr>
          <w:p w:rsidR="00193AEC" w:rsidRPr="00CA5476" w:rsidRDefault="00020463">
            <w:pPr>
              <w:spacing w:after="0" w:line="312" w:lineRule="auto"/>
              <w:ind w:left="234"/>
              <w:jc w:val="both"/>
              <w:rPr>
                <w:lang w:val="ru-RU"/>
              </w:rPr>
            </w:pPr>
            <w:r w:rsidRPr="00CA5476">
              <w:rPr>
                <w:rFonts w:ascii="Times New Roman" w:hAnsi="Times New Roman"/>
                <w:color w:val="000000"/>
                <w:sz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6.18</w:t>
            </w:r>
          </w:p>
        </w:tc>
        <w:tc>
          <w:tcPr>
            <w:tcW w:w="11927" w:type="dxa"/>
            <w:tcMar>
              <w:top w:w="50" w:type="dxa"/>
              <w:left w:w="100" w:type="dxa"/>
            </w:tcMar>
            <w:vAlign w:val="center"/>
          </w:tcPr>
          <w:p w:rsidR="00193AEC" w:rsidRPr="00CA5476" w:rsidRDefault="00020463">
            <w:pPr>
              <w:spacing w:after="0" w:line="312" w:lineRule="auto"/>
              <w:ind w:left="234"/>
              <w:jc w:val="both"/>
              <w:rPr>
                <w:lang w:val="ru-RU"/>
              </w:rPr>
            </w:pPr>
            <w:r w:rsidRPr="00CA5476">
              <w:rPr>
                <w:rFonts w:ascii="Times New Roman" w:hAnsi="Times New Roman"/>
                <w:color w:val="000000"/>
                <w:sz w:val="24"/>
                <w:lang w:val="ru-RU"/>
              </w:rPr>
              <w:t>Задавать плоскость уравнением в декартовой системе координат</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6.19</w:t>
            </w:r>
          </w:p>
        </w:tc>
        <w:tc>
          <w:tcPr>
            <w:tcW w:w="11927" w:type="dxa"/>
            <w:tcMar>
              <w:top w:w="50" w:type="dxa"/>
              <w:left w:w="100" w:type="dxa"/>
            </w:tcMar>
            <w:vAlign w:val="center"/>
          </w:tcPr>
          <w:p w:rsidR="00193AEC" w:rsidRPr="00CA5476" w:rsidRDefault="00020463">
            <w:pPr>
              <w:spacing w:after="0" w:line="312" w:lineRule="auto"/>
              <w:ind w:left="234"/>
              <w:jc w:val="both"/>
              <w:rPr>
                <w:lang w:val="ru-RU"/>
              </w:rPr>
            </w:pPr>
            <w:r w:rsidRPr="00CA5476">
              <w:rPr>
                <w:rFonts w:ascii="Times New Roman" w:hAnsi="Times New Roman"/>
                <w:color w:val="000000"/>
                <w:sz w:val="24"/>
                <w:lang w:val="ru-RU"/>
              </w:rPr>
              <w:t>Решать простейшие геометрические задачи на применение векторно-координатного метода</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6.20</w:t>
            </w:r>
          </w:p>
        </w:tc>
        <w:tc>
          <w:tcPr>
            <w:tcW w:w="11927" w:type="dxa"/>
            <w:tcMar>
              <w:top w:w="50" w:type="dxa"/>
              <w:left w:w="100" w:type="dxa"/>
            </w:tcMar>
            <w:vAlign w:val="center"/>
          </w:tcPr>
          <w:p w:rsidR="00193AEC" w:rsidRPr="00CA5476" w:rsidRDefault="00020463">
            <w:pPr>
              <w:spacing w:after="0" w:line="312" w:lineRule="auto"/>
              <w:ind w:left="234"/>
              <w:jc w:val="both"/>
              <w:rPr>
                <w:lang w:val="ru-RU"/>
              </w:rPr>
            </w:pPr>
            <w:r w:rsidRPr="00CA5476">
              <w:rPr>
                <w:rFonts w:ascii="Times New Roman" w:hAnsi="Times New Roman"/>
                <w:color w:val="000000"/>
                <w:sz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6.21</w:t>
            </w:r>
          </w:p>
        </w:tc>
        <w:tc>
          <w:tcPr>
            <w:tcW w:w="11927" w:type="dxa"/>
            <w:tcMar>
              <w:top w:w="50" w:type="dxa"/>
              <w:left w:w="100" w:type="dxa"/>
            </w:tcMar>
            <w:vAlign w:val="center"/>
          </w:tcPr>
          <w:p w:rsidR="00193AEC" w:rsidRPr="00CA5476" w:rsidRDefault="00020463">
            <w:pPr>
              <w:spacing w:after="0" w:line="312" w:lineRule="auto"/>
              <w:ind w:left="234"/>
              <w:jc w:val="both"/>
              <w:rPr>
                <w:lang w:val="ru-RU"/>
              </w:rPr>
            </w:pPr>
            <w:r w:rsidRPr="00CA5476">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6.22</w:t>
            </w:r>
          </w:p>
        </w:tc>
        <w:tc>
          <w:tcPr>
            <w:tcW w:w="11927" w:type="dxa"/>
            <w:tcMar>
              <w:top w:w="50" w:type="dxa"/>
              <w:left w:w="100" w:type="dxa"/>
            </w:tcMar>
            <w:vAlign w:val="center"/>
          </w:tcPr>
          <w:p w:rsidR="00193AEC" w:rsidRPr="00CA5476" w:rsidRDefault="00020463">
            <w:pPr>
              <w:spacing w:after="0" w:line="312" w:lineRule="auto"/>
              <w:ind w:left="234"/>
              <w:jc w:val="both"/>
              <w:rPr>
                <w:lang w:val="ru-RU"/>
              </w:rPr>
            </w:pPr>
            <w:r w:rsidRPr="00CA5476">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6.23</w:t>
            </w:r>
          </w:p>
        </w:tc>
        <w:tc>
          <w:tcPr>
            <w:tcW w:w="11927"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193AEC" w:rsidRPr="00CA5476" w:rsidRDefault="00193AEC">
      <w:pPr>
        <w:rPr>
          <w:lang w:val="ru-RU"/>
        </w:rPr>
        <w:sectPr w:rsidR="00193AEC" w:rsidRPr="00CA5476">
          <w:pgSz w:w="11906" w:h="16383"/>
          <w:pgMar w:top="1134" w:right="850" w:bottom="1134" w:left="1701" w:header="720" w:footer="720" w:gutter="0"/>
          <w:cols w:space="720"/>
        </w:sectPr>
      </w:pPr>
    </w:p>
    <w:p w:rsidR="00193AEC" w:rsidRDefault="00020463">
      <w:pPr>
        <w:spacing w:before="199" w:after="199" w:line="336" w:lineRule="auto"/>
        <w:ind w:left="120"/>
      </w:pPr>
      <w:bookmarkStart w:id="15" w:name="block-70271943"/>
      <w:bookmarkEnd w:id="14"/>
      <w:r>
        <w:rPr>
          <w:rFonts w:ascii="Times New Roman" w:hAnsi="Times New Roman"/>
          <w:b/>
          <w:color w:val="000000"/>
          <w:sz w:val="28"/>
        </w:rPr>
        <w:t>ПРОВЕРЯЕМЫЕ ЭЛЕМЕНТЫ СОДЕРЖАНИЯ</w:t>
      </w:r>
    </w:p>
    <w:p w:rsidR="00193AEC" w:rsidRDefault="00193AEC">
      <w:pPr>
        <w:spacing w:before="199" w:after="199" w:line="336" w:lineRule="auto"/>
        <w:ind w:left="120"/>
      </w:pPr>
    </w:p>
    <w:p w:rsidR="00193AEC" w:rsidRDefault="00020463">
      <w:pPr>
        <w:spacing w:before="199" w:after="199" w:line="336" w:lineRule="auto"/>
        <w:ind w:left="120"/>
      </w:pPr>
      <w:r>
        <w:rPr>
          <w:rFonts w:ascii="Times New Roman" w:hAnsi="Times New Roman"/>
          <w:b/>
          <w:color w:val="000000"/>
          <w:sz w:val="28"/>
        </w:rPr>
        <w:t>10 КЛАСС</w:t>
      </w:r>
    </w:p>
    <w:p w:rsidR="00193AEC" w:rsidRDefault="00193AEC">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8427"/>
      </w:tblGrid>
      <w:tr w:rsidR="00193AEC">
        <w:trPr>
          <w:trHeight w:val="144"/>
        </w:trPr>
        <w:tc>
          <w:tcPr>
            <w:tcW w:w="884" w:type="dxa"/>
            <w:tcMar>
              <w:top w:w="50" w:type="dxa"/>
              <w:left w:w="100" w:type="dxa"/>
            </w:tcMar>
            <w:vAlign w:val="center"/>
          </w:tcPr>
          <w:p w:rsidR="00193AEC" w:rsidRDefault="00020463">
            <w:pPr>
              <w:spacing w:after="0"/>
              <w:ind w:left="19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576" w:type="dxa"/>
            <w:tcMar>
              <w:top w:w="50" w:type="dxa"/>
              <w:left w:w="100" w:type="dxa"/>
            </w:tcMar>
            <w:vAlign w:val="center"/>
          </w:tcPr>
          <w:p w:rsidR="00193AEC" w:rsidRDefault="00020463">
            <w:pPr>
              <w:spacing w:after="0"/>
              <w:ind w:left="19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193AEC">
        <w:trPr>
          <w:trHeight w:val="144"/>
        </w:trPr>
        <w:tc>
          <w:tcPr>
            <w:tcW w:w="884"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w:t>
            </w:r>
          </w:p>
        </w:tc>
        <w:tc>
          <w:tcPr>
            <w:tcW w:w="13576" w:type="dxa"/>
            <w:tcMar>
              <w:top w:w="50" w:type="dxa"/>
              <w:left w:w="100" w:type="dxa"/>
            </w:tcMar>
            <w:vAlign w:val="center"/>
          </w:tcPr>
          <w:p w:rsidR="00193AEC" w:rsidRDefault="00020463">
            <w:pPr>
              <w:spacing w:after="0" w:line="336" w:lineRule="auto"/>
              <w:ind w:left="234"/>
            </w:pPr>
            <w:proofErr w:type="spellStart"/>
            <w:r>
              <w:rPr>
                <w:rFonts w:ascii="Times New Roman" w:hAnsi="Times New Roman"/>
                <w:color w:val="000000"/>
                <w:sz w:val="24"/>
              </w:rPr>
              <w:t>Геометрия</w:t>
            </w:r>
            <w:proofErr w:type="spellEnd"/>
          </w:p>
        </w:tc>
      </w:tr>
      <w:tr w:rsidR="00193AEC" w:rsidRPr="006D55D2">
        <w:trPr>
          <w:trHeight w:val="144"/>
        </w:trPr>
        <w:tc>
          <w:tcPr>
            <w:tcW w:w="884"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7.1</w:t>
            </w:r>
          </w:p>
        </w:tc>
        <w:tc>
          <w:tcPr>
            <w:tcW w:w="13576"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193AEC" w:rsidRPr="006D55D2">
        <w:trPr>
          <w:trHeight w:val="144"/>
        </w:trPr>
        <w:tc>
          <w:tcPr>
            <w:tcW w:w="884"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7.2</w:t>
            </w:r>
          </w:p>
        </w:tc>
        <w:tc>
          <w:tcPr>
            <w:tcW w:w="13576"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sidRPr="00CA5476">
              <w:rPr>
                <w:rFonts w:ascii="Times New Roman" w:hAnsi="Times New Roman"/>
                <w:color w:val="000000"/>
                <w:sz w:val="24"/>
                <w:lang w:val="ru-RU"/>
              </w:rPr>
              <w:t>сонаправленными</w:t>
            </w:r>
            <w:proofErr w:type="spellEnd"/>
            <w:r w:rsidRPr="00CA5476">
              <w:rPr>
                <w:rFonts w:ascii="Times New Roman" w:hAnsi="Times New Roman"/>
                <w:color w:val="000000"/>
                <w:sz w:val="24"/>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193AEC" w:rsidRPr="006D55D2">
        <w:trPr>
          <w:trHeight w:val="144"/>
        </w:trPr>
        <w:tc>
          <w:tcPr>
            <w:tcW w:w="884"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7.3</w:t>
            </w:r>
          </w:p>
        </w:tc>
        <w:tc>
          <w:tcPr>
            <w:tcW w:w="13576"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193AEC" w:rsidRPr="006D55D2">
        <w:trPr>
          <w:trHeight w:val="144"/>
        </w:trPr>
        <w:tc>
          <w:tcPr>
            <w:tcW w:w="884"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7.4</w:t>
            </w:r>
          </w:p>
        </w:tc>
        <w:tc>
          <w:tcPr>
            <w:tcW w:w="13576"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CA5476">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CA5476">
              <w:rPr>
                <w:rFonts w:ascii="Times New Roman" w:hAnsi="Times New Roman"/>
                <w:color w:val="000000"/>
                <w:sz w:val="24"/>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w:t>
            </w:r>
            <w:proofErr w:type="spellStart"/>
            <w:r w:rsidRPr="00CA5476">
              <w:rPr>
                <w:rFonts w:ascii="Times New Roman" w:hAnsi="Times New Roman"/>
                <w:color w:val="000000"/>
                <w:sz w:val="24"/>
                <w:lang w:val="ru-RU"/>
              </w:rPr>
              <w:t>икосаэдругие</w:t>
            </w:r>
            <w:proofErr w:type="spellEnd"/>
            <w:r w:rsidRPr="00CA5476">
              <w:rPr>
                <w:rFonts w:ascii="Times New Roman" w:hAnsi="Times New Roman"/>
                <w:color w:val="000000"/>
                <w:sz w:val="24"/>
                <w:lang w:val="ru-RU"/>
              </w:rPr>
              <w:t xml:space="preserve"> Сечения призмы и пирамиды</w:t>
            </w:r>
          </w:p>
        </w:tc>
      </w:tr>
      <w:tr w:rsidR="00193AEC">
        <w:trPr>
          <w:trHeight w:val="144"/>
        </w:trPr>
        <w:tc>
          <w:tcPr>
            <w:tcW w:w="884"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7.5</w:t>
            </w:r>
          </w:p>
        </w:tc>
        <w:tc>
          <w:tcPr>
            <w:tcW w:w="13576" w:type="dxa"/>
            <w:tcMar>
              <w:top w:w="50" w:type="dxa"/>
              <w:left w:w="100" w:type="dxa"/>
            </w:tcMar>
            <w:vAlign w:val="center"/>
          </w:tcPr>
          <w:p w:rsidR="00193AEC" w:rsidRDefault="00020463">
            <w:pPr>
              <w:spacing w:after="0" w:line="336" w:lineRule="auto"/>
              <w:ind w:left="234"/>
              <w:jc w:val="both"/>
            </w:pPr>
            <w:r w:rsidRPr="00CA5476">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многогранниках</w:t>
            </w:r>
            <w:proofErr w:type="spellEnd"/>
          </w:p>
        </w:tc>
      </w:tr>
      <w:tr w:rsidR="00193AEC">
        <w:trPr>
          <w:trHeight w:val="144"/>
        </w:trPr>
        <w:tc>
          <w:tcPr>
            <w:tcW w:w="884"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7.6</w:t>
            </w:r>
          </w:p>
        </w:tc>
        <w:tc>
          <w:tcPr>
            <w:tcW w:w="13576" w:type="dxa"/>
            <w:tcMar>
              <w:top w:w="50" w:type="dxa"/>
              <w:left w:w="100" w:type="dxa"/>
            </w:tcMar>
            <w:vAlign w:val="center"/>
          </w:tcPr>
          <w:p w:rsidR="00193AEC" w:rsidRDefault="00020463">
            <w:pPr>
              <w:spacing w:after="0" w:line="336" w:lineRule="auto"/>
              <w:ind w:left="234"/>
              <w:jc w:val="both"/>
            </w:pPr>
            <w:r w:rsidRPr="00CA5476">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r>
      <w:tr w:rsidR="00193AEC" w:rsidRPr="006D55D2">
        <w:trPr>
          <w:trHeight w:val="144"/>
        </w:trPr>
        <w:tc>
          <w:tcPr>
            <w:tcW w:w="884"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7.7</w:t>
            </w:r>
          </w:p>
        </w:tc>
        <w:tc>
          <w:tcPr>
            <w:tcW w:w="13576"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rsidR="00193AEC" w:rsidRPr="00CA5476" w:rsidRDefault="00193AEC">
      <w:pPr>
        <w:spacing w:after="0"/>
        <w:ind w:left="120"/>
        <w:rPr>
          <w:lang w:val="ru-RU"/>
        </w:rPr>
      </w:pPr>
    </w:p>
    <w:p w:rsidR="00193AEC" w:rsidRDefault="00020463">
      <w:pPr>
        <w:spacing w:before="199" w:after="199"/>
        <w:ind w:left="120"/>
      </w:pPr>
      <w:r>
        <w:rPr>
          <w:rFonts w:ascii="Times New Roman" w:hAnsi="Times New Roman"/>
          <w:b/>
          <w:color w:val="000000"/>
          <w:sz w:val="28"/>
        </w:rPr>
        <w:t>11 КЛАСС</w:t>
      </w:r>
    </w:p>
    <w:p w:rsidR="00193AEC" w:rsidRDefault="00193AE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8327"/>
      </w:tblGrid>
      <w:tr w:rsidR="00193AEC">
        <w:trPr>
          <w:trHeight w:val="144"/>
        </w:trPr>
        <w:tc>
          <w:tcPr>
            <w:tcW w:w="1204" w:type="dxa"/>
            <w:tcMar>
              <w:top w:w="50" w:type="dxa"/>
              <w:left w:w="100" w:type="dxa"/>
            </w:tcMar>
            <w:vAlign w:val="center"/>
          </w:tcPr>
          <w:p w:rsidR="00193AEC" w:rsidRDefault="00020463">
            <w:pPr>
              <w:spacing w:after="0"/>
              <w:ind w:left="130"/>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074" w:type="dxa"/>
            <w:tcMar>
              <w:top w:w="50" w:type="dxa"/>
              <w:left w:w="100" w:type="dxa"/>
            </w:tcMar>
            <w:vAlign w:val="center"/>
          </w:tcPr>
          <w:p w:rsidR="00193AEC" w:rsidRDefault="00020463">
            <w:pPr>
              <w:spacing w:after="0"/>
              <w:ind w:left="130"/>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193AEC">
        <w:trPr>
          <w:trHeight w:val="144"/>
        </w:trPr>
        <w:tc>
          <w:tcPr>
            <w:tcW w:w="1204" w:type="dxa"/>
            <w:tcMar>
              <w:top w:w="50" w:type="dxa"/>
              <w:left w:w="100" w:type="dxa"/>
            </w:tcMar>
            <w:vAlign w:val="center"/>
          </w:tcPr>
          <w:p w:rsidR="00193AEC" w:rsidRDefault="00020463">
            <w:pPr>
              <w:spacing w:after="0" w:line="336" w:lineRule="auto"/>
              <w:ind w:left="172"/>
              <w:jc w:val="center"/>
            </w:pPr>
            <w:r>
              <w:rPr>
                <w:rFonts w:ascii="Times New Roman" w:hAnsi="Times New Roman"/>
                <w:color w:val="000000"/>
                <w:sz w:val="24"/>
              </w:rPr>
              <w:t>6</w:t>
            </w:r>
          </w:p>
        </w:tc>
        <w:tc>
          <w:tcPr>
            <w:tcW w:w="13074" w:type="dxa"/>
            <w:tcMar>
              <w:top w:w="50" w:type="dxa"/>
              <w:left w:w="100" w:type="dxa"/>
            </w:tcMar>
            <w:vAlign w:val="center"/>
          </w:tcPr>
          <w:p w:rsidR="00193AEC" w:rsidRDefault="00020463">
            <w:pPr>
              <w:spacing w:after="0" w:line="336" w:lineRule="auto"/>
              <w:ind w:left="172"/>
            </w:pPr>
            <w:proofErr w:type="spellStart"/>
            <w:r>
              <w:rPr>
                <w:rFonts w:ascii="Times New Roman" w:hAnsi="Times New Roman"/>
                <w:color w:val="000000"/>
                <w:sz w:val="24"/>
              </w:rPr>
              <w:t>Геометрия</w:t>
            </w:r>
            <w:proofErr w:type="spellEnd"/>
          </w:p>
        </w:tc>
      </w:tr>
      <w:tr w:rsidR="00193AEC" w:rsidRPr="006D55D2">
        <w:trPr>
          <w:trHeight w:val="144"/>
        </w:trPr>
        <w:tc>
          <w:tcPr>
            <w:tcW w:w="1204" w:type="dxa"/>
            <w:tcMar>
              <w:top w:w="50" w:type="dxa"/>
              <w:left w:w="100" w:type="dxa"/>
            </w:tcMar>
            <w:vAlign w:val="center"/>
          </w:tcPr>
          <w:p w:rsidR="00193AEC" w:rsidRDefault="00020463">
            <w:pPr>
              <w:spacing w:after="0" w:line="336" w:lineRule="auto"/>
              <w:ind w:left="172"/>
              <w:jc w:val="center"/>
            </w:pPr>
            <w:r>
              <w:rPr>
                <w:rFonts w:ascii="Times New Roman" w:hAnsi="Times New Roman"/>
                <w:color w:val="000000"/>
                <w:sz w:val="24"/>
              </w:rPr>
              <w:t>6.1</w:t>
            </w:r>
          </w:p>
        </w:tc>
        <w:tc>
          <w:tcPr>
            <w:tcW w:w="13074" w:type="dxa"/>
            <w:tcMar>
              <w:top w:w="50" w:type="dxa"/>
              <w:left w:w="100" w:type="dxa"/>
            </w:tcMar>
            <w:vAlign w:val="center"/>
          </w:tcPr>
          <w:p w:rsidR="00193AEC" w:rsidRPr="00CA5476" w:rsidRDefault="00020463">
            <w:pPr>
              <w:spacing w:after="0" w:line="336" w:lineRule="auto"/>
              <w:ind w:left="172"/>
              <w:jc w:val="both"/>
              <w:rPr>
                <w:lang w:val="ru-RU"/>
              </w:rPr>
            </w:pPr>
            <w:r w:rsidRPr="00CA5476">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193AEC">
        <w:trPr>
          <w:trHeight w:val="144"/>
        </w:trPr>
        <w:tc>
          <w:tcPr>
            <w:tcW w:w="1204" w:type="dxa"/>
            <w:tcMar>
              <w:top w:w="50" w:type="dxa"/>
              <w:left w:w="100" w:type="dxa"/>
            </w:tcMar>
            <w:vAlign w:val="center"/>
          </w:tcPr>
          <w:p w:rsidR="00193AEC" w:rsidRDefault="00020463">
            <w:pPr>
              <w:spacing w:after="0" w:line="336" w:lineRule="auto"/>
              <w:ind w:left="172"/>
              <w:jc w:val="center"/>
            </w:pPr>
            <w:r>
              <w:rPr>
                <w:rFonts w:ascii="Times New Roman" w:hAnsi="Times New Roman"/>
                <w:color w:val="000000"/>
                <w:sz w:val="24"/>
              </w:rPr>
              <w:t>6.2</w:t>
            </w:r>
          </w:p>
        </w:tc>
        <w:tc>
          <w:tcPr>
            <w:tcW w:w="13074" w:type="dxa"/>
            <w:tcMar>
              <w:top w:w="50" w:type="dxa"/>
              <w:left w:w="100" w:type="dxa"/>
            </w:tcMar>
            <w:vAlign w:val="center"/>
          </w:tcPr>
          <w:p w:rsidR="00193AEC" w:rsidRDefault="00020463">
            <w:pPr>
              <w:spacing w:after="0" w:line="312" w:lineRule="auto"/>
              <w:ind w:left="172"/>
              <w:jc w:val="both"/>
            </w:pPr>
            <w:r w:rsidRPr="00CA5476">
              <w:rPr>
                <w:rFonts w:ascii="Times New Roman" w:hAnsi="Times New Roman"/>
                <w:color w:val="000000"/>
                <w:sz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proofErr w:type="spellStart"/>
            <w:r>
              <w:rPr>
                <w:rFonts w:ascii="Times New Roman" w:hAnsi="Times New Roman"/>
                <w:color w:val="000000"/>
                <w:sz w:val="24"/>
              </w:rPr>
              <w:t>Усечённый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образующие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высота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боковая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поверхность</w:t>
            </w:r>
            <w:proofErr w:type="spellEnd"/>
          </w:p>
        </w:tc>
      </w:tr>
      <w:tr w:rsidR="00193AEC" w:rsidRPr="006D55D2">
        <w:trPr>
          <w:trHeight w:val="144"/>
        </w:trPr>
        <w:tc>
          <w:tcPr>
            <w:tcW w:w="1204" w:type="dxa"/>
            <w:tcMar>
              <w:top w:w="50" w:type="dxa"/>
              <w:left w:w="100" w:type="dxa"/>
            </w:tcMar>
            <w:vAlign w:val="center"/>
          </w:tcPr>
          <w:p w:rsidR="00193AEC" w:rsidRDefault="00020463">
            <w:pPr>
              <w:spacing w:after="0" w:line="336" w:lineRule="auto"/>
              <w:ind w:left="172"/>
              <w:jc w:val="center"/>
            </w:pPr>
            <w:r>
              <w:rPr>
                <w:rFonts w:ascii="Times New Roman" w:hAnsi="Times New Roman"/>
                <w:color w:val="000000"/>
                <w:sz w:val="24"/>
              </w:rPr>
              <w:t>6.3</w:t>
            </w:r>
          </w:p>
        </w:tc>
        <w:tc>
          <w:tcPr>
            <w:tcW w:w="13074" w:type="dxa"/>
            <w:tcMar>
              <w:top w:w="50" w:type="dxa"/>
              <w:left w:w="100" w:type="dxa"/>
            </w:tcMar>
            <w:vAlign w:val="center"/>
          </w:tcPr>
          <w:p w:rsidR="00193AEC" w:rsidRPr="00CA5476" w:rsidRDefault="00020463">
            <w:pPr>
              <w:spacing w:after="0" w:line="312" w:lineRule="auto"/>
              <w:ind w:left="172"/>
              <w:jc w:val="both"/>
              <w:rPr>
                <w:lang w:val="ru-RU"/>
              </w:rPr>
            </w:pPr>
            <w:r w:rsidRPr="00CA5476">
              <w:rPr>
                <w:rFonts w:ascii="Times New Roman" w:hAnsi="Times New Roman"/>
                <w:color w:val="000000"/>
                <w:sz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193AEC">
        <w:trPr>
          <w:trHeight w:val="144"/>
        </w:trPr>
        <w:tc>
          <w:tcPr>
            <w:tcW w:w="1204" w:type="dxa"/>
            <w:tcMar>
              <w:top w:w="50" w:type="dxa"/>
              <w:left w:w="100" w:type="dxa"/>
            </w:tcMar>
            <w:vAlign w:val="center"/>
          </w:tcPr>
          <w:p w:rsidR="00193AEC" w:rsidRDefault="00020463">
            <w:pPr>
              <w:spacing w:after="0" w:line="336" w:lineRule="auto"/>
              <w:ind w:left="172"/>
              <w:jc w:val="center"/>
            </w:pPr>
            <w:r>
              <w:rPr>
                <w:rFonts w:ascii="Times New Roman" w:hAnsi="Times New Roman"/>
                <w:color w:val="000000"/>
                <w:sz w:val="24"/>
              </w:rPr>
              <w:t>6.4</w:t>
            </w:r>
          </w:p>
        </w:tc>
        <w:tc>
          <w:tcPr>
            <w:tcW w:w="13074" w:type="dxa"/>
            <w:tcMar>
              <w:top w:w="50" w:type="dxa"/>
              <w:left w:w="100" w:type="dxa"/>
            </w:tcMar>
            <w:vAlign w:val="center"/>
          </w:tcPr>
          <w:p w:rsidR="00193AEC" w:rsidRDefault="00020463">
            <w:pPr>
              <w:spacing w:after="0" w:line="312" w:lineRule="auto"/>
              <w:ind w:left="172"/>
              <w:jc w:val="both"/>
            </w:pPr>
            <w:r w:rsidRPr="00CA5476">
              <w:rPr>
                <w:rFonts w:ascii="Times New Roman" w:hAnsi="Times New Roman"/>
                <w:color w:val="000000"/>
                <w:sz w:val="24"/>
                <w:lang w:val="ru-RU"/>
              </w:rPr>
              <w:t xml:space="preserve">Изображение тел вращения на плоскости. </w:t>
            </w:r>
            <w:proofErr w:type="spellStart"/>
            <w:r>
              <w:rPr>
                <w:rFonts w:ascii="Times New Roman" w:hAnsi="Times New Roman"/>
                <w:color w:val="000000"/>
                <w:sz w:val="24"/>
              </w:rPr>
              <w:t>Развёртка</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конуса</w:t>
            </w:r>
            <w:proofErr w:type="spellEnd"/>
          </w:p>
        </w:tc>
      </w:tr>
      <w:tr w:rsidR="00193AEC" w:rsidRPr="006D55D2">
        <w:trPr>
          <w:trHeight w:val="144"/>
        </w:trPr>
        <w:tc>
          <w:tcPr>
            <w:tcW w:w="1204" w:type="dxa"/>
            <w:tcMar>
              <w:top w:w="50" w:type="dxa"/>
              <w:left w:w="100" w:type="dxa"/>
            </w:tcMar>
            <w:vAlign w:val="center"/>
          </w:tcPr>
          <w:p w:rsidR="00193AEC" w:rsidRDefault="00020463">
            <w:pPr>
              <w:spacing w:after="0" w:line="336" w:lineRule="auto"/>
              <w:ind w:left="172"/>
              <w:jc w:val="center"/>
            </w:pPr>
            <w:r>
              <w:rPr>
                <w:rFonts w:ascii="Times New Roman" w:hAnsi="Times New Roman"/>
                <w:color w:val="000000"/>
                <w:sz w:val="24"/>
              </w:rPr>
              <w:t>6.5</w:t>
            </w:r>
          </w:p>
        </w:tc>
        <w:tc>
          <w:tcPr>
            <w:tcW w:w="13074" w:type="dxa"/>
            <w:tcMar>
              <w:top w:w="50" w:type="dxa"/>
              <w:left w:w="100" w:type="dxa"/>
            </w:tcMar>
            <w:vAlign w:val="center"/>
          </w:tcPr>
          <w:p w:rsidR="00193AEC" w:rsidRPr="00CA5476" w:rsidRDefault="00020463">
            <w:pPr>
              <w:spacing w:after="0" w:line="312" w:lineRule="auto"/>
              <w:ind w:left="172"/>
              <w:jc w:val="both"/>
              <w:rPr>
                <w:lang w:val="ru-RU"/>
              </w:rPr>
            </w:pPr>
            <w:r w:rsidRPr="00CA5476">
              <w:rPr>
                <w:rFonts w:ascii="Times New Roman" w:hAnsi="Times New Roman"/>
                <w:color w:val="000000"/>
                <w:sz w:val="24"/>
                <w:lang w:val="ru-RU"/>
              </w:rPr>
              <w:t>Комбинации тел вращения и многогранников. Многогранник, описанный около сферы, сфера, вписанная в многогранник, или тело вращения</w:t>
            </w:r>
          </w:p>
        </w:tc>
      </w:tr>
      <w:tr w:rsidR="00193AEC" w:rsidRPr="00997034">
        <w:trPr>
          <w:trHeight w:val="144"/>
        </w:trPr>
        <w:tc>
          <w:tcPr>
            <w:tcW w:w="1204" w:type="dxa"/>
            <w:tcMar>
              <w:top w:w="50" w:type="dxa"/>
              <w:left w:w="100" w:type="dxa"/>
            </w:tcMar>
            <w:vAlign w:val="center"/>
          </w:tcPr>
          <w:p w:rsidR="00193AEC" w:rsidRDefault="00020463">
            <w:pPr>
              <w:spacing w:after="0" w:line="336" w:lineRule="auto"/>
              <w:ind w:left="172"/>
              <w:jc w:val="center"/>
            </w:pPr>
            <w:r>
              <w:rPr>
                <w:rFonts w:ascii="Times New Roman" w:hAnsi="Times New Roman"/>
                <w:color w:val="000000"/>
                <w:sz w:val="24"/>
              </w:rPr>
              <w:t>6.6</w:t>
            </w:r>
          </w:p>
        </w:tc>
        <w:tc>
          <w:tcPr>
            <w:tcW w:w="13074" w:type="dxa"/>
            <w:tcMar>
              <w:top w:w="50" w:type="dxa"/>
              <w:left w:w="100" w:type="dxa"/>
            </w:tcMar>
            <w:vAlign w:val="center"/>
          </w:tcPr>
          <w:p w:rsidR="00193AEC" w:rsidRPr="00997034" w:rsidRDefault="00020463">
            <w:pPr>
              <w:spacing w:after="0" w:line="312" w:lineRule="auto"/>
              <w:ind w:left="172"/>
              <w:jc w:val="both"/>
              <w:rPr>
                <w:lang w:val="ru-RU"/>
              </w:rPr>
            </w:pPr>
            <w:r w:rsidRPr="00CA5476">
              <w:rPr>
                <w:rFonts w:ascii="Times New Roman" w:hAnsi="Times New Roman"/>
                <w:color w:val="000000"/>
                <w:sz w:val="24"/>
                <w:lang w:val="ru-RU"/>
              </w:rPr>
              <w:t xml:space="preserve">Понятие об объёме. Основные свойства объёмов тел. Теорема об объёме прямоугольного параллелепипеда и следствия из неё. </w:t>
            </w:r>
            <w:r w:rsidRPr="00997034">
              <w:rPr>
                <w:rFonts w:ascii="Times New Roman" w:hAnsi="Times New Roman"/>
                <w:color w:val="000000"/>
                <w:sz w:val="24"/>
                <w:lang w:val="ru-RU"/>
              </w:rPr>
              <w:t>Объём цилиндра, конуса. Объём шара и площадь сферы</w:t>
            </w:r>
          </w:p>
        </w:tc>
      </w:tr>
      <w:tr w:rsidR="00193AEC" w:rsidRPr="006D55D2">
        <w:trPr>
          <w:trHeight w:val="144"/>
        </w:trPr>
        <w:tc>
          <w:tcPr>
            <w:tcW w:w="1204" w:type="dxa"/>
            <w:tcMar>
              <w:top w:w="50" w:type="dxa"/>
              <w:left w:w="100" w:type="dxa"/>
            </w:tcMar>
            <w:vAlign w:val="center"/>
          </w:tcPr>
          <w:p w:rsidR="00193AEC" w:rsidRDefault="00020463">
            <w:pPr>
              <w:spacing w:after="0" w:line="336" w:lineRule="auto"/>
              <w:ind w:left="172"/>
              <w:jc w:val="center"/>
            </w:pPr>
            <w:r>
              <w:rPr>
                <w:rFonts w:ascii="Times New Roman" w:hAnsi="Times New Roman"/>
                <w:color w:val="000000"/>
                <w:sz w:val="24"/>
              </w:rPr>
              <w:t>6.7</w:t>
            </w:r>
          </w:p>
        </w:tc>
        <w:tc>
          <w:tcPr>
            <w:tcW w:w="13074" w:type="dxa"/>
            <w:tcMar>
              <w:top w:w="50" w:type="dxa"/>
              <w:left w:w="100" w:type="dxa"/>
            </w:tcMar>
            <w:vAlign w:val="center"/>
          </w:tcPr>
          <w:p w:rsidR="00193AEC" w:rsidRPr="00CA5476" w:rsidRDefault="00020463">
            <w:pPr>
              <w:spacing w:after="0" w:line="312" w:lineRule="auto"/>
              <w:ind w:left="172"/>
              <w:jc w:val="both"/>
              <w:rPr>
                <w:lang w:val="ru-RU"/>
              </w:rPr>
            </w:pPr>
            <w:r w:rsidRPr="00CA5476">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r w:rsidR="00193AEC" w:rsidRPr="006D55D2">
        <w:trPr>
          <w:trHeight w:val="144"/>
        </w:trPr>
        <w:tc>
          <w:tcPr>
            <w:tcW w:w="1204" w:type="dxa"/>
            <w:tcMar>
              <w:top w:w="50" w:type="dxa"/>
              <w:left w:w="100" w:type="dxa"/>
            </w:tcMar>
            <w:vAlign w:val="center"/>
          </w:tcPr>
          <w:p w:rsidR="00193AEC" w:rsidRDefault="00020463">
            <w:pPr>
              <w:spacing w:after="0" w:line="336" w:lineRule="auto"/>
              <w:ind w:left="172"/>
              <w:jc w:val="center"/>
            </w:pPr>
            <w:r>
              <w:rPr>
                <w:rFonts w:ascii="Times New Roman" w:hAnsi="Times New Roman"/>
                <w:color w:val="000000"/>
                <w:sz w:val="24"/>
              </w:rPr>
              <w:t>6.8</w:t>
            </w:r>
          </w:p>
        </w:tc>
        <w:tc>
          <w:tcPr>
            <w:tcW w:w="13074" w:type="dxa"/>
            <w:tcMar>
              <w:top w:w="50" w:type="dxa"/>
              <w:left w:w="100" w:type="dxa"/>
            </w:tcMar>
            <w:vAlign w:val="center"/>
          </w:tcPr>
          <w:p w:rsidR="00193AEC" w:rsidRPr="00CA5476" w:rsidRDefault="00020463">
            <w:pPr>
              <w:spacing w:after="0" w:line="312" w:lineRule="auto"/>
              <w:ind w:left="172"/>
              <w:jc w:val="both"/>
              <w:rPr>
                <w:lang w:val="ru-RU"/>
              </w:rPr>
            </w:pPr>
            <w:r w:rsidRPr="00CA5476">
              <w:rPr>
                <w:rFonts w:ascii="Times New Roman" w:hAnsi="Times New Roman"/>
                <w:color w:val="000000"/>
                <w:sz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tc>
      </w:tr>
      <w:tr w:rsidR="00193AEC" w:rsidRPr="006D55D2">
        <w:trPr>
          <w:trHeight w:val="144"/>
        </w:trPr>
        <w:tc>
          <w:tcPr>
            <w:tcW w:w="1204" w:type="dxa"/>
            <w:tcMar>
              <w:top w:w="50" w:type="dxa"/>
              <w:left w:w="100" w:type="dxa"/>
            </w:tcMar>
            <w:vAlign w:val="center"/>
          </w:tcPr>
          <w:p w:rsidR="00193AEC" w:rsidRDefault="00020463">
            <w:pPr>
              <w:spacing w:after="0" w:line="336" w:lineRule="auto"/>
              <w:ind w:left="172"/>
              <w:jc w:val="center"/>
            </w:pPr>
            <w:r>
              <w:rPr>
                <w:rFonts w:ascii="Times New Roman" w:hAnsi="Times New Roman"/>
                <w:color w:val="000000"/>
                <w:sz w:val="24"/>
              </w:rPr>
              <w:t>6.9</w:t>
            </w:r>
          </w:p>
        </w:tc>
        <w:tc>
          <w:tcPr>
            <w:tcW w:w="13074" w:type="dxa"/>
            <w:tcMar>
              <w:top w:w="50" w:type="dxa"/>
              <w:left w:w="100" w:type="dxa"/>
            </w:tcMar>
            <w:vAlign w:val="center"/>
          </w:tcPr>
          <w:p w:rsidR="00193AEC" w:rsidRPr="00CA5476" w:rsidRDefault="00020463">
            <w:pPr>
              <w:spacing w:after="0" w:line="312" w:lineRule="auto"/>
              <w:ind w:left="172"/>
              <w:jc w:val="both"/>
              <w:rPr>
                <w:lang w:val="ru-RU"/>
              </w:rPr>
            </w:pPr>
            <w:r w:rsidRPr="00CA5476">
              <w:rPr>
                <w:rFonts w:ascii="Times New Roman" w:hAnsi="Times New Roman"/>
                <w:color w:val="000000"/>
                <w:sz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193AEC">
        <w:trPr>
          <w:trHeight w:val="144"/>
        </w:trPr>
        <w:tc>
          <w:tcPr>
            <w:tcW w:w="1204" w:type="dxa"/>
            <w:tcMar>
              <w:top w:w="50" w:type="dxa"/>
              <w:left w:w="100" w:type="dxa"/>
            </w:tcMar>
            <w:vAlign w:val="center"/>
          </w:tcPr>
          <w:p w:rsidR="00193AEC" w:rsidRDefault="00020463">
            <w:pPr>
              <w:spacing w:after="0" w:line="336" w:lineRule="auto"/>
              <w:ind w:left="172"/>
              <w:jc w:val="center"/>
            </w:pPr>
            <w:r>
              <w:rPr>
                <w:rFonts w:ascii="Times New Roman" w:hAnsi="Times New Roman"/>
                <w:color w:val="000000"/>
                <w:sz w:val="24"/>
              </w:rPr>
              <w:t>6.10</w:t>
            </w:r>
          </w:p>
        </w:tc>
        <w:tc>
          <w:tcPr>
            <w:tcW w:w="13074" w:type="dxa"/>
            <w:tcMar>
              <w:top w:w="50" w:type="dxa"/>
              <w:left w:w="100" w:type="dxa"/>
            </w:tcMar>
            <w:vAlign w:val="center"/>
          </w:tcPr>
          <w:p w:rsidR="00193AEC" w:rsidRDefault="00020463">
            <w:pPr>
              <w:spacing w:after="0" w:line="312" w:lineRule="auto"/>
              <w:ind w:left="172"/>
              <w:jc w:val="both"/>
            </w:pPr>
            <w:r w:rsidRPr="00CA5476">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proofErr w:type="spellStart"/>
            <w:r>
              <w:rPr>
                <w:rFonts w:ascii="Times New Roman" w:hAnsi="Times New Roman"/>
                <w:color w:val="000000"/>
                <w:sz w:val="24"/>
              </w:rPr>
              <w:t>Координатно-векторный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bl>
    <w:p w:rsidR="00193AEC" w:rsidRDefault="00193AEC">
      <w:pPr>
        <w:sectPr w:rsidR="00193AEC">
          <w:pgSz w:w="11906" w:h="16383"/>
          <w:pgMar w:top="1134" w:right="850" w:bottom="1134" w:left="1701" w:header="720" w:footer="720" w:gutter="0"/>
          <w:cols w:space="720"/>
        </w:sectPr>
      </w:pPr>
    </w:p>
    <w:p w:rsidR="00193AEC" w:rsidRPr="00CA5476" w:rsidRDefault="00020463">
      <w:pPr>
        <w:spacing w:before="199" w:after="199" w:line="336" w:lineRule="auto"/>
        <w:ind w:left="120"/>
        <w:rPr>
          <w:lang w:val="ru-RU"/>
        </w:rPr>
      </w:pPr>
      <w:bookmarkStart w:id="16" w:name="block-70271944"/>
      <w:bookmarkEnd w:id="15"/>
      <w:r w:rsidRPr="00CA5476">
        <w:rPr>
          <w:rFonts w:ascii="Times New Roman" w:hAnsi="Times New Roman"/>
          <w:b/>
          <w:color w:val="000000"/>
          <w:sz w:val="28"/>
          <w:lang w:val="ru-RU"/>
        </w:rPr>
        <w:t>ПРОВЕРЯЕМЫЕ НА ЕГЭ ПО МАТЕМАТИКЕ ТРЕБОВАНИЯ К РЕЗУЛЬТАТАМ ОСВОЕНИЯ ОСНОВНОЙ ОБРАЗОВАТЕЛЬНОЙ ПРОГРАММЫ СРЕДНЕГО ОБЩЕГО ОБРАЗОВАНИЯ</w:t>
      </w:r>
    </w:p>
    <w:p w:rsidR="00193AEC" w:rsidRPr="00CA5476" w:rsidRDefault="00193AEC">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1"/>
        <w:gridCol w:w="7328"/>
      </w:tblGrid>
      <w:tr w:rsidR="00193AEC" w:rsidRPr="006D55D2">
        <w:trPr>
          <w:trHeight w:val="144"/>
        </w:trPr>
        <w:tc>
          <w:tcPr>
            <w:tcW w:w="1988" w:type="dxa"/>
            <w:tcMar>
              <w:top w:w="50" w:type="dxa"/>
              <w:left w:w="100" w:type="dxa"/>
            </w:tcMar>
            <w:vAlign w:val="center"/>
          </w:tcPr>
          <w:p w:rsidR="00193AEC" w:rsidRDefault="00020463">
            <w:pPr>
              <w:spacing w:after="0"/>
              <w:ind w:left="192"/>
            </w:pPr>
            <w:r w:rsidRPr="00CA5476">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723" w:type="dxa"/>
            <w:tcMar>
              <w:top w:w="50" w:type="dxa"/>
              <w:left w:w="100" w:type="dxa"/>
            </w:tcMar>
            <w:vAlign w:val="center"/>
          </w:tcPr>
          <w:p w:rsidR="00193AEC" w:rsidRPr="00CA5476" w:rsidRDefault="00020463">
            <w:pPr>
              <w:spacing w:after="0"/>
              <w:ind w:left="192"/>
              <w:rPr>
                <w:lang w:val="ru-RU"/>
              </w:rPr>
            </w:pPr>
            <w:r w:rsidRPr="00CA5476">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1</w:t>
            </w:r>
          </w:p>
        </w:tc>
        <w:tc>
          <w:tcPr>
            <w:tcW w:w="1172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 xml:space="preserve">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w:t>
            </w:r>
            <w:proofErr w:type="spellStart"/>
            <w:r w:rsidRPr="00CA5476">
              <w:rPr>
                <w:rFonts w:ascii="Times New Roman" w:hAnsi="Times New Roman"/>
                <w:color w:val="000000"/>
                <w:sz w:val="24"/>
                <w:lang w:val="ru-RU"/>
              </w:rPr>
              <w:t>контрпримеры</w:t>
            </w:r>
            <w:proofErr w:type="spellEnd"/>
            <w:r w:rsidRPr="00CA5476">
              <w:rPr>
                <w:rFonts w:ascii="Times New Roman" w:hAnsi="Times New Roman"/>
                <w:color w:val="000000"/>
                <w:sz w:val="24"/>
                <w:lang w:val="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2</w:t>
            </w:r>
          </w:p>
        </w:tc>
        <w:tc>
          <w:tcPr>
            <w:tcW w:w="1172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3</w:t>
            </w:r>
          </w:p>
        </w:tc>
        <w:tc>
          <w:tcPr>
            <w:tcW w:w="1172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4</w:t>
            </w:r>
          </w:p>
        </w:tc>
        <w:tc>
          <w:tcPr>
            <w:tcW w:w="1172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объёмы фигу с помощью интеграла; приводить примеры математического моделирования с помощью дифференциальных уравнений</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5</w:t>
            </w:r>
          </w:p>
        </w:tc>
        <w:tc>
          <w:tcPr>
            <w:tcW w:w="1172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w:t>
            </w:r>
          </w:p>
        </w:tc>
        <w:tc>
          <w:tcPr>
            <w:tcW w:w="1172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w:t>
            </w:r>
          </w:p>
        </w:tc>
        <w:tc>
          <w:tcPr>
            <w:tcW w:w="1172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8</w:t>
            </w:r>
          </w:p>
        </w:tc>
        <w:tc>
          <w:tcPr>
            <w:tcW w:w="1172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9</w:t>
            </w:r>
          </w:p>
        </w:tc>
        <w:tc>
          <w:tcPr>
            <w:tcW w:w="1172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10</w:t>
            </w:r>
          </w:p>
        </w:tc>
        <w:tc>
          <w:tcPr>
            <w:tcW w:w="1172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11</w:t>
            </w:r>
          </w:p>
        </w:tc>
        <w:tc>
          <w:tcPr>
            <w:tcW w:w="1172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w:t>
            </w:r>
            <w:r w:rsidRPr="00CA5476">
              <w:rPr>
                <w:rFonts w:ascii="Times New Roman" w:hAnsi="Times New Roman"/>
                <w:color w:val="000000"/>
                <w:spacing w:val="-2"/>
                <w:sz w:val="24"/>
                <w:lang w:val="ru-RU"/>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12</w:t>
            </w:r>
          </w:p>
        </w:tc>
        <w:tc>
          <w:tcPr>
            <w:tcW w:w="1172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193AEC" w:rsidRPr="006D55D2">
        <w:trPr>
          <w:trHeight w:val="144"/>
        </w:trPr>
        <w:tc>
          <w:tcPr>
            <w:tcW w:w="1988"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13</w:t>
            </w:r>
          </w:p>
        </w:tc>
        <w:tc>
          <w:tcPr>
            <w:tcW w:w="1172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193AEC" w:rsidRPr="00CA5476" w:rsidRDefault="00193AEC">
      <w:pPr>
        <w:spacing w:after="0" w:line="336" w:lineRule="auto"/>
        <w:ind w:left="120"/>
        <w:rPr>
          <w:lang w:val="ru-RU"/>
        </w:rPr>
      </w:pPr>
    </w:p>
    <w:p w:rsidR="00193AEC" w:rsidRPr="00CA5476" w:rsidRDefault="00193AEC">
      <w:pPr>
        <w:rPr>
          <w:lang w:val="ru-RU"/>
        </w:rPr>
        <w:sectPr w:rsidR="00193AEC" w:rsidRPr="00CA5476">
          <w:pgSz w:w="11906" w:h="16383"/>
          <w:pgMar w:top="1134" w:right="850" w:bottom="1134" w:left="1701" w:header="720" w:footer="720" w:gutter="0"/>
          <w:cols w:space="720"/>
        </w:sectPr>
      </w:pPr>
    </w:p>
    <w:p w:rsidR="00193AEC" w:rsidRPr="00CA5476" w:rsidRDefault="00020463">
      <w:pPr>
        <w:spacing w:before="199" w:after="199" w:line="336" w:lineRule="auto"/>
        <w:ind w:left="120"/>
        <w:rPr>
          <w:lang w:val="ru-RU"/>
        </w:rPr>
      </w:pPr>
      <w:bookmarkStart w:id="17" w:name="block-70271945"/>
      <w:bookmarkEnd w:id="16"/>
      <w:r w:rsidRPr="00CA5476">
        <w:rPr>
          <w:rFonts w:ascii="Times New Roman" w:hAnsi="Times New Roman"/>
          <w:b/>
          <w:color w:val="000000"/>
          <w:sz w:val="28"/>
          <w:lang w:val="ru-RU"/>
        </w:rPr>
        <w:t>ПЕРЕЧЕНЬ ЭЛЕМЕНТОВ СОДЕРЖАНИЯ, ПРОВЕРЯЕМЫХ НА ЕГЭ ПО МАТЕМАТИКЕ</w:t>
      </w:r>
    </w:p>
    <w:tbl>
      <w:tblPr>
        <w:tblW w:w="10065" w:type="dxa"/>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9203"/>
      </w:tblGrid>
      <w:tr w:rsidR="00193AEC" w:rsidTr="00A01604">
        <w:trPr>
          <w:trHeight w:val="144"/>
        </w:trPr>
        <w:tc>
          <w:tcPr>
            <w:tcW w:w="862" w:type="dxa"/>
            <w:tcMar>
              <w:top w:w="50" w:type="dxa"/>
              <w:left w:w="100" w:type="dxa"/>
            </w:tcMar>
            <w:vAlign w:val="center"/>
          </w:tcPr>
          <w:p w:rsidR="00193AEC" w:rsidRDefault="00020463">
            <w:pPr>
              <w:spacing w:after="0"/>
              <w:ind w:left="192"/>
            </w:pPr>
            <w:r w:rsidRPr="00CA5476">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9203" w:type="dxa"/>
            <w:tcMar>
              <w:top w:w="50" w:type="dxa"/>
              <w:left w:w="100" w:type="dxa"/>
            </w:tcMar>
            <w:vAlign w:val="center"/>
          </w:tcPr>
          <w:p w:rsidR="00193AEC" w:rsidRDefault="00020463">
            <w:pPr>
              <w:spacing w:after="0"/>
              <w:ind w:left="19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1</w:t>
            </w:r>
          </w:p>
        </w:tc>
        <w:tc>
          <w:tcPr>
            <w:tcW w:w="9203" w:type="dxa"/>
            <w:tcMar>
              <w:top w:w="50" w:type="dxa"/>
              <w:left w:w="100" w:type="dxa"/>
            </w:tcMar>
            <w:vAlign w:val="center"/>
          </w:tcPr>
          <w:p w:rsidR="00193AEC" w:rsidRDefault="00020463">
            <w:pPr>
              <w:spacing w:after="0" w:line="336" w:lineRule="auto"/>
              <w:ind w:left="234"/>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вычисления</w:t>
            </w:r>
            <w:proofErr w:type="spellEnd"/>
          </w:p>
        </w:tc>
      </w:tr>
      <w:tr w:rsidR="00193AEC" w:rsidRPr="006D55D2"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1.1</w:t>
            </w:r>
          </w:p>
        </w:tc>
        <w:tc>
          <w:tcPr>
            <w:tcW w:w="920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Натуральные и целые числа. Признаки делимости целых чисел</w:t>
            </w:r>
          </w:p>
        </w:tc>
      </w:tr>
      <w:tr w:rsidR="00193AEC" w:rsidRPr="006D55D2"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1.2</w:t>
            </w:r>
          </w:p>
        </w:tc>
        <w:tc>
          <w:tcPr>
            <w:tcW w:w="920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r>
      <w:tr w:rsidR="00193AEC" w:rsidRPr="006D55D2"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1.3</w:t>
            </w:r>
          </w:p>
        </w:tc>
        <w:tc>
          <w:tcPr>
            <w:tcW w:w="920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Арифметический корень натуральной степени. Действия с арифметическими корнями натуральной степени</w:t>
            </w:r>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1.4</w:t>
            </w:r>
          </w:p>
        </w:tc>
        <w:tc>
          <w:tcPr>
            <w:tcW w:w="9203" w:type="dxa"/>
            <w:tcMar>
              <w:top w:w="50" w:type="dxa"/>
              <w:left w:w="100" w:type="dxa"/>
            </w:tcMar>
            <w:vAlign w:val="center"/>
          </w:tcPr>
          <w:p w:rsidR="00193AEC" w:rsidRDefault="00020463">
            <w:pPr>
              <w:spacing w:after="0" w:line="336" w:lineRule="auto"/>
              <w:ind w:left="234"/>
              <w:jc w:val="both"/>
            </w:pPr>
            <w:r w:rsidRPr="00CA5476">
              <w:rPr>
                <w:rFonts w:ascii="Times New Roman" w:hAnsi="Times New Roman"/>
                <w:color w:val="000000"/>
                <w:sz w:val="24"/>
                <w:lang w:val="ru-RU"/>
              </w:rPr>
              <w:t xml:space="preserve">Степень с целым показателем. Степень с рациональным показателем.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степени</w:t>
            </w:r>
            <w:proofErr w:type="spellEnd"/>
          </w:p>
        </w:tc>
      </w:tr>
      <w:tr w:rsidR="00193AEC" w:rsidRPr="006D55D2"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1.5</w:t>
            </w:r>
          </w:p>
        </w:tc>
        <w:tc>
          <w:tcPr>
            <w:tcW w:w="920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Синус, косинус и тангенс числового аргумента. Арксинус, арккосинус, арктангенс числового аргумента</w:t>
            </w:r>
          </w:p>
        </w:tc>
      </w:tr>
      <w:tr w:rsidR="00193AEC" w:rsidRPr="006D55D2"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1.6</w:t>
            </w:r>
          </w:p>
        </w:tc>
        <w:tc>
          <w:tcPr>
            <w:tcW w:w="920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Логарифм числа. Десятичные и натуральные логарифмы</w:t>
            </w:r>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1.7</w:t>
            </w:r>
          </w:p>
        </w:tc>
        <w:tc>
          <w:tcPr>
            <w:tcW w:w="9203" w:type="dxa"/>
            <w:tcMar>
              <w:top w:w="50" w:type="dxa"/>
              <w:left w:w="100" w:type="dxa"/>
            </w:tcMar>
            <w:vAlign w:val="center"/>
          </w:tcPr>
          <w:p w:rsidR="00193AEC" w:rsidRDefault="00020463">
            <w:pPr>
              <w:spacing w:after="0" w:line="336" w:lineRule="auto"/>
              <w:ind w:left="234"/>
              <w:jc w:val="both"/>
            </w:pPr>
            <w:r w:rsidRPr="00CA5476">
              <w:rPr>
                <w:rFonts w:ascii="Times New Roman" w:hAnsi="Times New Roman"/>
                <w:color w:val="000000"/>
                <w:sz w:val="24"/>
                <w:lang w:val="ru-RU"/>
              </w:rPr>
              <w:t xml:space="preserve">Действительные числа. Арифметические операции с действительными числами. </w:t>
            </w:r>
            <w:proofErr w:type="spellStart"/>
            <w:r>
              <w:rPr>
                <w:rFonts w:ascii="Times New Roman" w:hAnsi="Times New Roman"/>
                <w:color w:val="000000"/>
                <w:sz w:val="24"/>
              </w:rPr>
              <w:t>Приближённые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округления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прикидка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оценка</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результата</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вычислений</w:t>
            </w:r>
            <w:proofErr w:type="spellEnd"/>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1.8</w:t>
            </w:r>
          </w:p>
        </w:tc>
        <w:tc>
          <w:tcPr>
            <w:tcW w:w="9203" w:type="dxa"/>
            <w:tcMar>
              <w:top w:w="50" w:type="dxa"/>
              <w:left w:w="100" w:type="dxa"/>
            </w:tcMar>
            <w:vAlign w:val="center"/>
          </w:tcPr>
          <w:p w:rsidR="00193AEC" w:rsidRDefault="00020463">
            <w:pPr>
              <w:spacing w:after="0" w:line="336" w:lineRule="auto"/>
              <w:ind w:left="234"/>
            </w:pPr>
            <w:proofErr w:type="spellStart"/>
            <w:r>
              <w:rPr>
                <w:rFonts w:ascii="Times New Roman" w:hAnsi="Times New Roman"/>
                <w:color w:val="000000"/>
                <w:sz w:val="24"/>
              </w:rPr>
              <w:t>Преобразование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1.9</w:t>
            </w:r>
          </w:p>
        </w:tc>
        <w:tc>
          <w:tcPr>
            <w:tcW w:w="9203" w:type="dxa"/>
            <w:tcMar>
              <w:top w:w="50" w:type="dxa"/>
              <w:left w:w="100" w:type="dxa"/>
            </w:tcMar>
            <w:vAlign w:val="center"/>
          </w:tcPr>
          <w:p w:rsidR="00193AEC" w:rsidRDefault="00020463">
            <w:pPr>
              <w:spacing w:after="0" w:line="336" w:lineRule="auto"/>
              <w:ind w:left="234"/>
            </w:pPr>
            <w:proofErr w:type="spellStart"/>
            <w:r>
              <w:rPr>
                <w:rFonts w:ascii="Times New Roman" w:hAnsi="Times New Roman"/>
                <w:color w:val="000000"/>
                <w:sz w:val="24"/>
              </w:rPr>
              <w:t>Комплексные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2</w:t>
            </w:r>
          </w:p>
        </w:tc>
        <w:tc>
          <w:tcPr>
            <w:tcW w:w="9203" w:type="dxa"/>
            <w:tcMar>
              <w:top w:w="50" w:type="dxa"/>
              <w:left w:w="100" w:type="dxa"/>
            </w:tcMar>
            <w:vAlign w:val="center"/>
          </w:tcPr>
          <w:p w:rsidR="00193AEC" w:rsidRDefault="00020463">
            <w:pPr>
              <w:spacing w:after="0" w:line="336" w:lineRule="auto"/>
              <w:ind w:left="234"/>
            </w:pP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неравенства</w:t>
            </w:r>
            <w:proofErr w:type="spellEnd"/>
          </w:p>
        </w:tc>
      </w:tr>
      <w:tr w:rsidR="00193AEC" w:rsidRPr="006D55D2"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2.1</w:t>
            </w:r>
          </w:p>
        </w:tc>
        <w:tc>
          <w:tcPr>
            <w:tcW w:w="920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Целые и дробно-рациональные уравнения</w:t>
            </w:r>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2.2</w:t>
            </w:r>
          </w:p>
        </w:tc>
        <w:tc>
          <w:tcPr>
            <w:tcW w:w="9203" w:type="dxa"/>
            <w:tcMar>
              <w:top w:w="50" w:type="dxa"/>
              <w:left w:w="100" w:type="dxa"/>
            </w:tcMar>
            <w:vAlign w:val="center"/>
          </w:tcPr>
          <w:p w:rsidR="00193AEC" w:rsidRDefault="00020463">
            <w:pPr>
              <w:spacing w:after="0" w:line="336" w:lineRule="auto"/>
              <w:ind w:left="234"/>
              <w:jc w:val="both"/>
            </w:pP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2.3</w:t>
            </w:r>
          </w:p>
        </w:tc>
        <w:tc>
          <w:tcPr>
            <w:tcW w:w="9203" w:type="dxa"/>
            <w:tcMar>
              <w:top w:w="50" w:type="dxa"/>
              <w:left w:w="100" w:type="dxa"/>
            </w:tcMar>
            <w:vAlign w:val="center"/>
          </w:tcPr>
          <w:p w:rsidR="00193AEC" w:rsidRDefault="00020463">
            <w:pPr>
              <w:spacing w:after="0" w:line="336" w:lineRule="auto"/>
              <w:ind w:left="234"/>
              <w:jc w:val="both"/>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2.4</w:t>
            </w:r>
          </w:p>
        </w:tc>
        <w:tc>
          <w:tcPr>
            <w:tcW w:w="9203" w:type="dxa"/>
            <w:tcMar>
              <w:top w:w="50" w:type="dxa"/>
              <w:left w:w="100" w:type="dxa"/>
            </w:tcMar>
            <w:vAlign w:val="center"/>
          </w:tcPr>
          <w:p w:rsidR="00193AEC" w:rsidRDefault="00020463">
            <w:pPr>
              <w:spacing w:after="0" w:line="336" w:lineRule="auto"/>
              <w:ind w:left="234"/>
              <w:jc w:val="both"/>
            </w:pP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193AEC" w:rsidRPr="006D55D2"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2.5</w:t>
            </w:r>
          </w:p>
        </w:tc>
        <w:tc>
          <w:tcPr>
            <w:tcW w:w="920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Целые и дробно-рациональные неравенства</w:t>
            </w:r>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2.6</w:t>
            </w:r>
          </w:p>
        </w:tc>
        <w:tc>
          <w:tcPr>
            <w:tcW w:w="9203" w:type="dxa"/>
            <w:tcMar>
              <w:top w:w="50" w:type="dxa"/>
              <w:left w:w="100" w:type="dxa"/>
            </w:tcMar>
            <w:vAlign w:val="center"/>
          </w:tcPr>
          <w:p w:rsidR="00193AEC" w:rsidRDefault="00020463">
            <w:pPr>
              <w:spacing w:after="0" w:line="336" w:lineRule="auto"/>
              <w:ind w:left="234"/>
              <w:jc w:val="both"/>
            </w:pP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2.7</w:t>
            </w:r>
          </w:p>
        </w:tc>
        <w:tc>
          <w:tcPr>
            <w:tcW w:w="9203" w:type="dxa"/>
            <w:tcMar>
              <w:top w:w="50" w:type="dxa"/>
              <w:left w:w="100" w:type="dxa"/>
            </w:tcMar>
            <w:vAlign w:val="center"/>
          </w:tcPr>
          <w:p w:rsidR="00193AEC" w:rsidRDefault="00020463">
            <w:pPr>
              <w:spacing w:after="0" w:line="336" w:lineRule="auto"/>
              <w:ind w:left="234"/>
              <w:jc w:val="both"/>
            </w:pP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2.8</w:t>
            </w:r>
          </w:p>
        </w:tc>
        <w:tc>
          <w:tcPr>
            <w:tcW w:w="9203" w:type="dxa"/>
            <w:tcMar>
              <w:top w:w="50" w:type="dxa"/>
              <w:left w:w="100" w:type="dxa"/>
            </w:tcMar>
            <w:vAlign w:val="center"/>
          </w:tcPr>
          <w:p w:rsidR="00193AEC" w:rsidRDefault="00020463">
            <w:pPr>
              <w:spacing w:after="0" w:line="336" w:lineRule="auto"/>
              <w:ind w:left="234"/>
              <w:jc w:val="both"/>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193AEC" w:rsidRPr="006D55D2"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2.9</w:t>
            </w:r>
          </w:p>
        </w:tc>
        <w:tc>
          <w:tcPr>
            <w:tcW w:w="920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Системы и совокупности уравнений и неравенств</w:t>
            </w:r>
          </w:p>
        </w:tc>
      </w:tr>
      <w:tr w:rsidR="00193AEC" w:rsidRPr="006D55D2"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2.10</w:t>
            </w:r>
          </w:p>
        </w:tc>
        <w:tc>
          <w:tcPr>
            <w:tcW w:w="920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Уравнения, неравенства и системы с параметрами</w:t>
            </w:r>
          </w:p>
        </w:tc>
      </w:tr>
      <w:tr w:rsidR="00193AEC" w:rsidRPr="006D55D2"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2.11</w:t>
            </w:r>
          </w:p>
        </w:tc>
        <w:tc>
          <w:tcPr>
            <w:tcW w:w="920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Матрица системы линейных уравнений. Определитель матрицы</w:t>
            </w:r>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3</w:t>
            </w:r>
          </w:p>
        </w:tc>
        <w:tc>
          <w:tcPr>
            <w:tcW w:w="9203" w:type="dxa"/>
            <w:tcMar>
              <w:top w:w="50" w:type="dxa"/>
              <w:left w:w="100" w:type="dxa"/>
            </w:tcMar>
            <w:vAlign w:val="center"/>
          </w:tcPr>
          <w:p w:rsidR="00193AEC" w:rsidRDefault="00020463">
            <w:pPr>
              <w:spacing w:after="0" w:line="336" w:lineRule="auto"/>
              <w:ind w:left="234"/>
              <w:jc w:val="both"/>
            </w:pP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графики</w:t>
            </w:r>
            <w:proofErr w:type="spellEnd"/>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3.1</w:t>
            </w:r>
          </w:p>
        </w:tc>
        <w:tc>
          <w:tcPr>
            <w:tcW w:w="9203" w:type="dxa"/>
            <w:tcMar>
              <w:top w:w="50" w:type="dxa"/>
              <w:left w:w="100" w:type="dxa"/>
            </w:tcMar>
            <w:vAlign w:val="center"/>
          </w:tcPr>
          <w:p w:rsidR="00193AEC" w:rsidRDefault="00020463">
            <w:pPr>
              <w:spacing w:after="0" w:line="336" w:lineRule="auto"/>
              <w:ind w:left="234"/>
              <w:jc w:val="both"/>
            </w:pPr>
            <w:r w:rsidRPr="00CA5476">
              <w:rPr>
                <w:rFonts w:ascii="Times New Roman" w:hAnsi="Times New Roman"/>
                <w:color w:val="000000"/>
                <w:sz w:val="24"/>
                <w:lang w:val="ru-RU"/>
              </w:rPr>
              <w:t xml:space="preserve">Функция, способы задания функции. График функции. Взаимно обратные функции. Чётные и нечётные функции. </w:t>
            </w:r>
            <w:proofErr w:type="spellStart"/>
            <w:r>
              <w:rPr>
                <w:rFonts w:ascii="Times New Roman" w:hAnsi="Times New Roman"/>
                <w:color w:val="000000"/>
                <w:sz w:val="24"/>
              </w:rPr>
              <w:t>Периодические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r>
      <w:tr w:rsidR="00193AEC" w:rsidRPr="006D55D2"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3.2</w:t>
            </w:r>
          </w:p>
        </w:tc>
        <w:tc>
          <w:tcPr>
            <w:tcW w:w="920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 xml:space="preserve">Область определения и множество значений функции. Нули функции. Промежутки </w:t>
            </w:r>
            <w:proofErr w:type="spellStart"/>
            <w:r w:rsidRPr="00CA5476">
              <w:rPr>
                <w:rFonts w:ascii="Times New Roman" w:hAnsi="Times New Roman"/>
                <w:color w:val="000000"/>
                <w:sz w:val="24"/>
                <w:lang w:val="ru-RU"/>
              </w:rPr>
              <w:t>знакопостоянства</w:t>
            </w:r>
            <w:proofErr w:type="spellEnd"/>
            <w:r w:rsidRPr="00CA5476">
              <w:rPr>
                <w:rFonts w:ascii="Times New Roman" w:hAnsi="Times New Roman"/>
                <w:color w:val="000000"/>
                <w:sz w:val="24"/>
                <w:lang w:val="ru-RU"/>
              </w:rPr>
              <w:t>. Промежутки монотонности функции. Максимумы и минимумы функции. Наибольшее и наименьшее значение функции на промежутке</w:t>
            </w:r>
          </w:p>
        </w:tc>
      </w:tr>
      <w:tr w:rsidR="00193AEC" w:rsidRPr="006D55D2"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3.3</w:t>
            </w:r>
          </w:p>
        </w:tc>
        <w:tc>
          <w:tcPr>
            <w:tcW w:w="920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CA5476">
              <w:rPr>
                <w:rFonts w:ascii="Times New Roman" w:hAnsi="Times New Roman"/>
                <w:color w:val="000000"/>
                <w:sz w:val="24"/>
                <w:lang w:val="ru-RU"/>
              </w:rPr>
              <w:t>-ой степени</w:t>
            </w:r>
          </w:p>
        </w:tc>
      </w:tr>
      <w:tr w:rsidR="00193AEC" w:rsidRPr="006D55D2"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3.4</w:t>
            </w:r>
          </w:p>
        </w:tc>
        <w:tc>
          <w:tcPr>
            <w:tcW w:w="920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Тригонометрические функции, их свойства и графики</w:t>
            </w:r>
          </w:p>
        </w:tc>
      </w:tr>
      <w:tr w:rsidR="00193AEC" w:rsidRPr="006D55D2"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3.5</w:t>
            </w:r>
          </w:p>
        </w:tc>
        <w:tc>
          <w:tcPr>
            <w:tcW w:w="920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Показательная и логарифмическая функции, их свойства и графики</w:t>
            </w:r>
          </w:p>
        </w:tc>
      </w:tr>
      <w:tr w:rsidR="00193AEC" w:rsidRPr="006D55D2"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3.6</w:t>
            </w:r>
          </w:p>
        </w:tc>
        <w:tc>
          <w:tcPr>
            <w:tcW w:w="920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Точки разрыва. Асимптоты графиков функций. Свойства функций, непрерывных на отрезке</w:t>
            </w:r>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3.7</w:t>
            </w:r>
          </w:p>
        </w:tc>
        <w:tc>
          <w:tcPr>
            <w:tcW w:w="9203" w:type="dxa"/>
            <w:tcMar>
              <w:top w:w="50" w:type="dxa"/>
              <w:left w:w="100" w:type="dxa"/>
            </w:tcMar>
            <w:vAlign w:val="center"/>
          </w:tcPr>
          <w:p w:rsidR="00193AEC" w:rsidRDefault="00020463">
            <w:pPr>
              <w:spacing w:after="0" w:line="336" w:lineRule="auto"/>
              <w:ind w:left="234"/>
              <w:jc w:val="both"/>
            </w:pPr>
            <w:proofErr w:type="spellStart"/>
            <w:r>
              <w:rPr>
                <w:rFonts w:ascii="Times New Roman" w:hAnsi="Times New Roman"/>
                <w:color w:val="000000"/>
                <w:sz w:val="24"/>
              </w:rPr>
              <w:t>Последовательности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последовательностей</w:t>
            </w:r>
            <w:proofErr w:type="spellEnd"/>
          </w:p>
        </w:tc>
      </w:tr>
      <w:tr w:rsidR="00193AEC" w:rsidRPr="006D55D2"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3.8</w:t>
            </w:r>
          </w:p>
        </w:tc>
        <w:tc>
          <w:tcPr>
            <w:tcW w:w="920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Арифметическая и геометрическая прогрессии. Формула сложных процентов</w:t>
            </w:r>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4</w:t>
            </w:r>
          </w:p>
        </w:tc>
        <w:tc>
          <w:tcPr>
            <w:tcW w:w="9203" w:type="dxa"/>
            <w:tcMar>
              <w:top w:w="50" w:type="dxa"/>
              <w:left w:w="100" w:type="dxa"/>
            </w:tcMar>
            <w:vAlign w:val="center"/>
          </w:tcPr>
          <w:p w:rsidR="00193AEC" w:rsidRDefault="00020463">
            <w:pPr>
              <w:spacing w:after="0" w:line="336" w:lineRule="auto"/>
              <w:ind w:left="234"/>
              <w:jc w:val="both"/>
            </w:pPr>
            <w:proofErr w:type="spellStart"/>
            <w:r>
              <w:rPr>
                <w:rFonts w:ascii="Times New Roman" w:hAnsi="Times New Roman"/>
                <w:color w:val="000000"/>
                <w:sz w:val="24"/>
              </w:rPr>
              <w:t>Начала</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математического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анализа</w:t>
            </w:r>
            <w:proofErr w:type="spellEnd"/>
          </w:p>
        </w:tc>
      </w:tr>
      <w:tr w:rsidR="00193AEC" w:rsidRPr="006D55D2"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4.1</w:t>
            </w:r>
          </w:p>
        </w:tc>
        <w:tc>
          <w:tcPr>
            <w:tcW w:w="920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Производная функции. Производные элементарных функций</w:t>
            </w:r>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4.2</w:t>
            </w:r>
          </w:p>
        </w:tc>
        <w:tc>
          <w:tcPr>
            <w:tcW w:w="9203" w:type="dxa"/>
            <w:tcMar>
              <w:top w:w="50" w:type="dxa"/>
              <w:left w:w="100" w:type="dxa"/>
            </w:tcMar>
            <w:vAlign w:val="center"/>
          </w:tcPr>
          <w:p w:rsidR="00193AEC" w:rsidRDefault="00020463">
            <w:pPr>
              <w:spacing w:after="0" w:line="336" w:lineRule="auto"/>
              <w:ind w:left="234"/>
              <w:jc w:val="both"/>
            </w:pPr>
            <w:r w:rsidRPr="00CA5476">
              <w:rPr>
                <w:rFonts w:ascii="Times New Roman" w:hAnsi="Times New Roman"/>
                <w:color w:val="000000"/>
                <w:sz w:val="24"/>
                <w:lang w:val="ru-RU"/>
              </w:rPr>
              <w:t xml:space="preserve">Применение производной к исследованию функций на монотонность и экстремумы.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наибольшего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наименьшего</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отрезке</w:t>
            </w:r>
            <w:proofErr w:type="spellEnd"/>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4.3</w:t>
            </w:r>
          </w:p>
        </w:tc>
        <w:tc>
          <w:tcPr>
            <w:tcW w:w="9203" w:type="dxa"/>
            <w:tcMar>
              <w:top w:w="50" w:type="dxa"/>
              <w:left w:w="100" w:type="dxa"/>
            </w:tcMar>
            <w:vAlign w:val="center"/>
          </w:tcPr>
          <w:p w:rsidR="00193AEC" w:rsidRDefault="00020463">
            <w:pPr>
              <w:spacing w:after="0" w:line="336" w:lineRule="auto"/>
              <w:ind w:left="234"/>
              <w:jc w:val="both"/>
            </w:pPr>
            <w:proofErr w:type="spellStart"/>
            <w:r>
              <w:rPr>
                <w:rFonts w:ascii="Times New Roman" w:hAnsi="Times New Roman"/>
                <w:color w:val="000000"/>
                <w:sz w:val="24"/>
              </w:rPr>
              <w:t>Первообразная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Интеграл</w:t>
            </w:r>
            <w:proofErr w:type="spellEnd"/>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5</w:t>
            </w:r>
          </w:p>
        </w:tc>
        <w:tc>
          <w:tcPr>
            <w:tcW w:w="9203" w:type="dxa"/>
            <w:tcMar>
              <w:top w:w="50" w:type="dxa"/>
              <w:left w:w="100" w:type="dxa"/>
            </w:tcMar>
            <w:vAlign w:val="center"/>
          </w:tcPr>
          <w:p w:rsidR="00193AEC" w:rsidRDefault="00020463">
            <w:pPr>
              <w:spacing w:after="0" w:line="336" w:lineRule="auto"/>
              <w:ind w:left="234"/>
            </w:pPr>
            <w:proofErr w:type="spellStart"/>
            <w:r>
              <w:rPr>
                <w:rFonts w:ascii="Times New Roman" w:hAnsi="Times New Roman"/>
                <w:color w:val="000000"/>
                <w:sz w:val="24"/>
              </w:rPr>
              <w:t>Множества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логика</w:t>
            </w:r>
            <w:proofErr w:type="spellEnd"/>
          </w:p>
        </w:tc>
      </w:tr>
      <w:tr w:rsidR="00193AEC" w:rsidRPr="006D55D2"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5.1</w:t>
            </w:r>
          </w:p>
        </w:tc>
        <w:tc>
          <w:tcPr>
            <w:tcW w:w="9203" w:type="dxa"/>
            <w:tcMar>
              <w:top w:w="50" w:type="dxa"/>
              <w:left w:w="100" w:type="dxa"/>
            </w:tcMar>
            <w:vAlign w:val="center"/>
          </w:tcPr>
          <w:p w:rsidR="00193AEC" w:rsidRPr="00CA5476" w:rsidRDefault="00020463">
            <w:pPr>
              <w:spacing w:after="0" w:line="336" w:lineRule="auto"/>
              <w:ind w:left="234"/>
              <w:jc w:val="both"/>
              <w:rPr>
                <w:lang w:val="ru-RU"/>
              </w:rPr>
            </w:pPr>
            <w:r w:rsidRPr="00CA5476">
              <w:rPr>
                <w:rFonts w:ascii="Times New Roman" w:hAnsi="Times New Roman"/>
                <w:color w:val="000000"/>
                <w:sz w:val="24"/>
                <w:lang w:val="ru-RU"/>
              </w:rPr>
              <w:t>Множество, операции над множествами. Диаграммы Эйлера – Венна</w:t>
            </w:r>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5.2</w:t>
            </w:r>
          </w:p>
        </w:tc>
        <w:tc>
          <w:tcPr>
            <w:tcW w:w="9203" w:type="dxa"/>
            <w:tcMar>
              <w:top w:w="50" w:type="dxa"/>
              <w:left w:w="100" w:type="dxa"/>
            </w:tcMar>
            <w:vAlign w:val="center"/>
          </w:tcPr>
          <w:p w:rsidR="00193AEC" w:rsidRDefault="00020463">
            <w:pPr>
              <w:spacing w:after="0" w:line="336" w:lineRule="auto"/>
              <w:ind w:left="234"/>
              <w:jc w:val="both"/>
            </w:pPr>
            <w:proofErr w:type="spellStart"/>
            <w:r>
              <w:rPr>
                <w:rFonts w:ascii="Times New Roman" w:hAnsi="Times New Roman"/>
                <w:color w:val="000000"/>
                <w:sz w:val="24"/>
              </w:rPr>
              <w:t>Логика</w:t>
            </w:r>
            <w:proofErr w:type="spellEnd"/>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w:t>
            </w:r>
          </w:p>
        </w:tc>
        <w:tc>
          <w:tcPr>
            <w:tcW w:w="9203" w:type="dxa"/>
            <w:tcMar>
              <w:top w:w="50" w:type="dxa"/>
              <w:left w:w="100" w:type="dxa"/>
            </w:tcMar>
            <w:vAlign w:val="center"/>
          </w:tcPr>
          <w:p w:rsidR="00193AEC" w:rsidRDefault="00020463">
            <w:pPr>
              <w:spacing w:after="0" w:line="336" w:lineRule="auto"/>
              <w:ind w:left="23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статистика</w:t>
            </w:r>
            <w:proofErr w:type="spellEnd"/>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6.1</w:t>
            </w:r>
          </w:p>
        </w:tc>
        <w:tc>
          <w:tcPr>
            <w:tcW w:w="9203" w:type="dxa"/>
            <w:tcMar>
              <w:top w:w="50" w:type="dxa"/>
              <w:left w:w="100" w:type="dxa"/>
            </w:tcMar>
            <w:vAlign w:val="center"/>
          </w:tcPr>
          <w:p w:rsidR="00193AEC" w:rsidRDefault="00020463">
            <w:pPr>
              <w:spacing w:after="0" w:line="336" w:lineRule="auto"/>
              <w:ind w:left="234"/>
            </w:pPr>
            <w:proofErr w:type="spellStart"/>
            <w:r>
              <w:rPr>
                <w:rFonts w:ascii="Times New Roman" w:hAnsi="Times New Roman"/>
                <w:color w:val="000000"/>
                <w:sz w:val="24"/>
              </w:rPr>
              <w:t>Описательная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статистика</w:t>
            </w:r>
            <w:proofErr w:type="spellEnd"/>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6.2</w:t>
            </w:r>
          </w:p>
        </w:tc>
        <w:tc>
          <w:tcPr>
            <w:tcW w:w="9203" w:type="dxa"/>
            <w:tcMar>
              <w:top w:w="50" w:type="dxa"/>
              <w:left w:w="100" w:type="dxa"/>
            </w:tcMar>
            <w:vAlign w:val="center"/>
          </w:tcPr>
          <w:p w:rsidR="00193AEC" w:rsidRDefault="00020463">
            <w:pPr>
              <w:spacing w:after="0" w:line="336" w:lineRule="auto"/>
              <w:ind w:left="234"/>
            </w:pPr>
            <w:proofErr w:type="spellStart"/>
            <w:r>
              <w:rPr>
                <w:rFonts w:ascii="Times New Roman" w:hAnsi="Times New Roman"/>
                <w:color w:val="000000"/>
                <w:sz w:val="24"/>
              </w:rPr>
              <w:t>Вероятность</w:t>
            </w:r>
            <w:proofErr w:type="spellEnd"/>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6.3</w:t>
            </w:r>
          </w:p>
        </w:tc>
        <w:tc>
          <w:tcPr>
            <w:tcW w:w="9203" w:type="dxa"/>
            <w:tcMar>
              <w:top w:w="50" w:type="dxa"/>
              <w:left w:w="100" w:type="dxa"/>
            </w:tcMar>
            <w:vAlign w:val="center"/>
          </w:tcPr>
          <w:p w:rsidR="00193AEC" w:rsidRDefault="00020463">
            <w:pPr>
              <w:spacing w:after="0" w:line="336" w:lineRule="auto"/>
              <w:ind w:left="234"/>
            </w:pPr>
            <w:proofErr w:type="spellStart"/>
            <w:r>
              <w:rPr>
                <w:rFonts w:ascii="Times New Roman" w:hAnsi="Times New Roman"/>
                <w:color w:val="000000"/>
                <w:sz w:val="24"/>
              </w:rPr>
              <w:t>Комбинаторика</w:t>
            </w:r>
            <w:proofErr w:type="spellEnd"/>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w:t>
            </w:r>
          </w:p>
        </w:tc>
        <w:tc>
          <w:tcPr>
            <w:tcW w:w="9203" w:type="dxa"/>
            <w:tcMar>
              <w:top w:w="50" w:type="dxa"/>
              <w:left w:w="100" w:type="dxa"/>
            </w:tcMar>
            <w:vAlign w:val="center"/>
          </w:tcPr>
          <w:p w:rsidR="00193AEC" w:rsidRDefault="00020463">
            <w:pPr>
              <w:spacing w:after="0" w:line="336" w:lineRule="auto"/>
              <w:ind w:left="234"/>
            </w:pPr>
            <w:proofErr w:type="spellStart"/>
            <w:r>
              <w:rPr>
                <w:rFonts w:ascii="Times New Roman" w:hAnsi="Times New Roman"/>
                <w:color w:val="000000"/>
                <w:sz w:val="24"/>
              </w:rPr>
              <w:t>Геометрия</w:t>
            </w:r>
            <w:proofErr w:type="spellEnd"/>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7.1</w:t>
            </w:r>
          </w:p>
        </w:tc>
        <w:tc>
          <w:tcPr>
            <w:tcW w:w="9203" w:type="dxa"/>
            <w:tcMar>
              <w:top w:w="50" w:type="dxa"/>
              <w:left w:w="100" w:type="dxa"/>
            </w:tcMar>
            <w:vAlign w:val="center"/>
          </w:tcPr>
          <w:p w:rsidR="00193AEC" w:rsidRDefault="00020463">
            <w:pPr>
              <w:spacing w:after="0" w:line="336" w:lineRule="auto"/>
              <w:ind w:left="234"/>
            </w:pP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r>
      <w:tr w:rsidR="00193AEC" w:rsidRPr="006D55D2"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7.2</w:t>
            </w:r>
          </w:p>
        </w:tc>
        <w:tc>
          <w:tcPr>
            <w:tcW w:w="9203" w:type="dxa"/>
            <w:tcMar>
              <w:top w:w="50" w:type="dxa"/>
              <w:left w:w="100" w:type="dxa"/>
            </w:tcMar>
            <w:vAlign w:val="center"/>
          </w:tcPr>
          <w:p w:rsidR="00193AEC" w:rsidRPr="00CA5476" w:rsidRDefault="00020463">
            <w:pPr>
              <w:spacing w:after="0" w:line="336" w:lineRule="auto"/>
              <w:ind w:left="234"/>
              <w:rPr>
                <w:lang w:val="ru-RU"/>
              </w:rPr>
            </w:pPr>
            <w:r w:rsidRPr="00CA5476">
              <w:rPr>
                <w:rFonts w:ascii="Times New Roman" w:hAnsi="Times New Roman"/>
                <w:color w:val="000000"/>
                <w:sz w:val="24"/>
                <w:lang w:val="ru-RU"/>
              </w:rPr>
              <w:t>Прямые и плоскости в пространстве</w:t>
            </w:r>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7.3</w:t>
            </w:r>
          </w:p>
        </w:tc>
        <w:tc>
          <w:tcPr>
            <w:tcW w:w="9203" w:type="dxa"/>
            <w:tcMar>
              <w:top w:w="50" w:type="dxa"/>
              <w:left w:w="100" w:type="dxa"/>
            </w:tcMar>
            <w:vAlign w:val="center"/>
          </w:tcPr>
          <w:p w:rsidR="00193AEC" w:rsidRDefault="00020463">
            <w:pPr>
              <w:spacing w:after="0" w:line="336" w:lineRule="auto"/>
              <w:ind w:left="234"/>
            </w:pPr>
            <w:proofErr w:type="spellStart"/>
            <w:r>
              <w:rPr>
                <w:rFonts w:ascii="Times New Roman" w:hAnsi="Times New Roman"/>
                <w:color w:val="000000"/>
                <w:sz w:val="24"/>
              </w:rPr>
              <w:t>Многогранники</w:t>
            </w:r>
            <w:proofErr w:type="spellEnd"/>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7.4</w:t>
            </w:r>
          </w:p>
        </w:tc>
        <w:tc>
          <w:tcPr>
            <w:tcW w:w="9203" w:type="dxa"/>
            <w:tcMar>
              <w:top w:w="50" w:type="dxa"/>
              <w:left w:w="100" w:type="dxa"/>
            </w:tcMar>
            <w:vAlign w:val="center"/>
          </w:tcPr>
          <w:p w:rsidR="00193AEC" w:rsidRDefault="00020463">
            <w:pPr>
              <w:spacing w:after="0" w:line="336" w:lineRule="auto"/>
              <w:ind w:left="234"/>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r>
      <w:tr w:rsidR="00193AEC" w:rsidTr="00A01604">
        <w:trPr>
          <w:trHeight w:val="144"/>
        </w:trPr>
        <w:tc>
          <w:tcPr>
            <w:tcW w:w="862" w:type="dxa"/>
            <w:tcMar>
              <w:top w:w="50" w:type="dxa"/>
              <w:left w:w="100" w:type="dxa"/>
            </w:tcMar>
            <w:vAlign w:val="center"/>
          </w:tcPr>
          <w:p w:rsidR="00193AEC" w:rsidRDefault="00020463">
            <w:pPr>
              <w:spacing w:after="0" w:line="336" w:lineRule="auto"/>
              <w:ind w:left="234"/>
              <w:jc w:val="center"/>
            </w:pPr>
            <w:r>
              <w:rPr>
                <w:rFonts w:ascii="Times New Roman" w:hAnsi="Times New Roman"/>
                <w:color w:val="000000"/>
                <w:sz w:val="24"/>
              </w:rPr>
              <w:t>7.5</w:t>
            </w:r>
          </w:p>
        </w:tc>
        <w:tc>
          <w:tcPr>
            <w:tcW w:w="9203" w:type="dxa"/>
            <w:tcMar>
              <w:top w:w="50" w:type="dxa"/>
              <w:left w:w="100" w:type="dxa"/>
            </w:tcMar>
            <w:vAlign w:val="center"/>
          </w:tcPr>
          <w:p w:rsidR="00193AEC" w:rsidRDefault="00020463">
            <w:pPr>
              <w:spacing w:after="0" w:line="336" w:lineRule="auto"/>
              <w:ind w:left="234"/>
              <w:jc w:val="both"/>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векторы</w:t>
            </w:r>
            <w:proofErr w:type="spellEnd"/>
          </w:p>
        </w:tc>
      </w:tr>
    </w:tbl>
    <w:p w:rsidR="00193AEC" w:rsidRPr="00A01604" w:rsidRDefault="00193AEC">
      <w:pPr>
        <w:rPr>
          <w:sz w:val="2"/>
          <w:szCs w:val="2"/>
        </w:rPr>
      </w:pPr>
    </w:p>
    <w:p w:rsidR="00193AEC" w:rsidRDefault="00193AEC">
      <w:pPr>
        <w:rPr>
          <w:sz w:val="2"/>
          <w:szCs w:val="2"/>
          <w:lang w:val="ru-RU"/>
        </w:rPr>
      </w:pPr>
      <w:bookmarkStart w:id="18" w:name="block-70271942"/>
      <w:bookmarkEnd w:id="17"/>
    </w:p>
    <w:bookmarkEnd w:id="18"/>
    <w:p w:rsidR="00020463" w:rsidRPr="00CA5476" w:rsidRDefault="00020463">
      <w:pPr>
        <w:rPr>
          <w:lang w:val="ru-RU"/>
        </w:rPr>
      </w:pPr>
    </w:p>
    <w:sectPr w:rsidR="00020463" w:rsidRPr="00CA547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6617E"/>
    <w:multiLevelType w:val="multilevel"/>
    <w:tmpl w:val="CCE060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3447CD"/>
    <w:multiLevelType w:val="multilevel"/>
    <w:tmpl w:val="7854BE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CD4528"/>
    <w:multiLevelType w:val="multilevel"/>
    <w:tmpl w:val="82905D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6D9599A"/>
    <w:multiLevelType w:val="multilevel"/>
    <w:tmpl w:val="60421D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CEE4A00"/>
    <w:multiLevelType w:val="multilevel"/>
    <w:tmpl w:val="56DEEB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950AFD"/>
    <w:multiLevelType w:val="multilevel"/>
    <w:tmpl w:val="68F2A9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10D6BFD"/>
    <w:multiLevelType w:val="multilevel"/>
    <w:tmpl w:val="2AC637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98F65D8"/>
    <w:multiLevelType w:val="multilevel"/>
    <w:tmpl w:val="B50E8C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num>
  <w:num w:numId="3">
    <w:abstractNumId w:val="3"/>
  </w:num>
  <w:num w:numId="4">
    <w:abstractNumId w:val="1"/>
  </w:num>
  <w:num w:numId="5">
    <w:abstractNumId w:val="0"/>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AEC"/>
    <w:rsid w:val="00020463"/>
    <w:rsid w:val="00193AEC"/>
    <w:rsid w:val="006D55D2"/>
    <w:rsid w:val="00997034"/>
    <w:rsid w:val="00A01604"/>
    <w:rsid w:val="00CA54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888F36-2B0A-4CF3-B7B8-026C7E359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edsoo.ru/1c209e37" TargetMode="External"/><Relationship Id="rId12" Type="http://schemas.openxmlformats.org/officeDocument/2006/relationships/hyperlink" Target="https://m.edsoo.ru/1c209e37" TargetMode="External"/><Relationship Id="rId17" Type="http://schemas.openxmlformats.org/officeDocument/2006/relationships/hyperlink" Target="https://m.edsoo.ru/1c209e37" TargetMode="External"/><Relationship Id="rId2" Type="http://schemas.openxmlformats.org/officeDocument/2006/relationships/styles" Target="styles.xml"/><Relationship Id="rId16" Type="http://schemas.openxmlformats.org/officeDocument/2006/relationships/hyperlink" Target="https://m.edsoo.ru/1c209e37" TargetMode="External"/><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hyperlink" Target="https://m.edsoo.ru/1c209e37" TargetMode="External"/><Relationship Id="rId5" Type="http://schemas.openxmlformats.org/officeDocument/2006/relationships/image" Target="media/image1.png"/><Relationship Id="rId15" Type="http://schemas.openxmlformats.org/officeDocument/2006/relationships/hyperlink" Target="https://m.edsoo.ru/1c209e37" TargetMode="External"/><Relationship Id="rId10" Type="http://schemas.openxmlformats.org/officeDocument/2006/relationships/hyperlink" Target="https://m.edsoo.ru/1c209e3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1c209e37" TargetMode="External"/><Relationship Id="rId14" Type="http://schemas.openxmlformats.org/officeDocument/2006/relationships/hyperlink" Target="https://m.edsoo.ru/1c209e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7717</Words>
  <Characters>43990</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kozms</dc:creator>
  <cp:lastModifiedBy>Дмитрий Горелов</cp:lastModifiedBy>
  <cp:revision>2</cp:revision>
  <dcterms:created xsi:type="dcterms:W3CDTF">2026-02-23T13:14:00Z</dcterms:created>
  <dcterms:modified xsi:type="dcterms:W3CDTF">2026-02-23T13:14:00Z</dcterms:modified>
</cp:coreProperties>
</file>